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162" w:rsidRPr="00FB0F23" w:rsidRDefault="00397162" w:rsidP="00397162">
      <w:pPr>
        <w:rPr>
          <w:b/>
        </w:rPr>
      </w:pPr>
      <w:r>
        <w:rPr>
          <w:b/>
        </w:rPr>
        <w:t>456</w:t>
      </w:r>
      <w:r w:rsidRPr="00FB0F23">
        <w:rPr>
          <w:b/>
        </w:rPr>
        <w:t>/</w:t>
      </w:r>
      <w:r>
        <w:rPr>
          <w:b/>
        </w:rPr>
        <w:t>1</w:t>
      </w:r>
    </w:p>
    <w:p w:rsidR="00397162" w:rsidRPr="00FB0F23" w:rsidRDefault="00397162" w:rsidP="00397162">
      <w:pPr>
        <w:rPr>
          <w:b/>
        </w:rPr>
      </w:pPr>
      <w:r>
        <w:rPr>
          <w:b/>
        </w:rPr>
        <w:t>MATHEMATICS</w:t>
      </w:r>
    </w:p>
    <w:p w:rsidR="00397162" w:rsidRPr="00FB0F23" w:rsidRDefault="00397162" w:rsidP="00397162">
      <w:pPr>
        <w:rPr>
          <w:b/>
        </w:rPr>
      </w:pPr>
      <w:r>
        <w:rPr>
          <w:b/>
        </w:rPr>
        <w:t>PAPER 1</w:t>
      </w:r>
    </w:p>
    <w:p w:rsidR="00397162" w:rsidRPr="00FB0F23" w:rsidRDefault="00397162" w:rsidP="00397162">
      <w:pPr>
        <w:rPr>
          <w:b/>
        </w:rPr>
      </w:pPr>
      <w:r w:rsidRPr="00FB0F23">
        <w:rPr>
          <w:b/>
        </w:rPr>
        <w:t>JULY/AUGUST 2011</w:t>
      </w:r>
    </w:p>
    <w:p w:rsidR="00397162" w:rsidRPr="00FB0F23" w:rsidRDefault="00397162" w:rsidP="00397162">
      <w:pPr>
        <w:rPr>
          <w:b/>
        </w:rPr>
      </w:pPr>
      <w:proofErr w:type="gramStart"/>
      <w:r>
        <w:rPr>
          <w:b/>
        </w:rPr>
        <w:t>2½  HOURS</w:t>
      </w:r>
      <w:proofErr w:type="gramEnd"/>
      <w:r w:rsidRPr="00FB0F23">
        <w:rPr>
          <w:b/>
        </w:rPr>
        <w:t xml:space="preserve"> </w:t>
      </w:r>
    </w:p>
    <w:p w:rsidR="00397162" w:rsidRDefault="00397162" w:rsidP="00397162">
      <w:pPr>
        <w:jc w:val="both"/>
        <w:rPr>
          <w:b/>
        </w:rPr>
      </w:pPr>
    </w:p>
    <w:p w:rsidR="00397162" w:rsidRPr="0045420A" w:rsidRDefault="00397162" w:rsidP="00397162">
      <w:pPr>
        <w:jc w:val="center"/>
        <w:rPr>
          <w:b/>
        </w:rPr>
      </w:pPr>
      <w:r w:rsidRPr="0045420A">
        <w:rPr>
          <w:b/>
        </w:rPr>
        <w:t>JOINT MOCK EXAMINATIONS 2011</w:t>
      </w:r>
    </w:p>
    <w:p w:rsidR="00397162" w:rsidRPr="0045420A" w:rsidRDefault="00397162" w:rsidP="00397162">
      <w:pPr>
        <w:jc w:val="center"/>
        <w:rPr>
          <w:b/>
        </w:rPr>
      </w:pPr>
      <w:r w:rsidRPr="0045420A">
        <w:rPr>
          <w:b/>
        </w:rPr>
        <w:t>Uganda Certificate of Education</w:t>
      </w:r>
    </w:p>
    <w:p w:rsidR="00397162" w:rsidRPr="00FB0F23" w:rsidRDefault="00397162" w:rsidP="00397162">
      <w:pPr>
        <w:jc w:val="center"/>
        <w:rPr>
          <w:b/>
        </w:rPr>
      </w:pPr>
      <w:r>
        <w:rPr>
          <w:b/>
        </w:rPr>
        <w:t>MATHEMATICS</w:t>
      </w:r>
    </w:p>
    <w:p w:rsidR="00397162" w:rsidRPr="00FB0F23" w:rsidRDefault="00397162" w:rsidP="00397162">
      <w:pPr>
        <w:jc w:val="center"/>
        <w:rPr>
          <w:b/>
        </w:rPr>
      </w:pPr>
      <w:r>
        <w:rPr>
          <w:b/>
        </w:rPr>
        <w:t>PAPER 1</w:t>
      </w:r>
    </w:p>
    <w:p w:rsidR="00397162" w:rsidRDefault="00397162" w:rsidP="00397162">
      <w:pPr>
        <w:jc w:val="center"/>
        <w:rPr>
          <w:b/>
        </w:rPr>
      </w:pPr>
      <w:r>
        <w:rPr>
          <w:b/>
        </w:rPr>
        <w:t>2 HOURS</w:t>
      </w:r>
      <w:r w:rsidRPr="0045420A">
        <w:rPr>
          <w:b/>
        </w:rPr>
        <w:t xml:space="preserve"> 30 MINUTES </w:t>
      </w:r>
    </w:p>
    <w:p w:rsidR="00397162" w:rsidRPr="0045420A" w:rsidRDefault="00397162" w:rsidP="00397162">
      <w:pPr>
        <w:jc w:val="center"/>
        <w:rPr>
          <w:b/>
        </w:rPr>
      </w:pPr>
    </w:p>
    <w:p w:rsidR="00397162" w:rsidRDefault="00397162" w:rsidP="00397162">
      <w:pPr>
        <w:spacing w:line="360" w:lineRule="auto"/>
        <w:rPr>
          <w:b/>
        </w:rPr>
      </w:pPr>
      <w:r w:rsidRPr="0045420A">
        <w:rPr>
          <w:b/>
        </w:rPr>
        <w:t>INSTRUCTIONS TO CANDIDATES</w:t>
      </w:r>
    </w:p>
    <w:p w:rsidR="00397162" w:rsidRDefault="00397162" w:rsidP="00397162">
      <w:r>
        <w:t xml:space="preserve">Answer </w:t>
      </w:r>
      <w:r w:rsidRPr="007D6F97">
        <w:rPr>
          <w:b/>
        </w:rPr>
        <w:t xml:space="preserve">all </w:t>
      </w:r>
      <w:r>
        <w:t xml:space="preserve">questions in section </w:t>
      </w:r>
      <w:r w:rsidRPr="007D6F97">
        <w:rPr>
          <w:b/>
        </w:rPr>
        <w:t>A</w:t>
      </w:r>
      <w:r>
        <w:t xml:space="preserve"> and any </w:t>
      </w:r>
      <w:r w:rsidRPr="007D6F97">
        <w:rPr>
          <w:b/>
        </w:rPr>
        <w:t>five</w:t>
      </w:r>
      <w:r>
        <w:t xml:space="preserve"> questions form section </w:t>
      </w:r>
      <w:r w:rsidRPr="007D6F97">
        <w:rPr>
          <w:b/>
        </w:rPr>
        <w:t>B</w:t>
      </w:r>
      <w:r>
        <w:t>.</w:t>
      </w:r>
    </w:p>
    <w:p w:rsidR="00397162" w:rsidRDefault="00397162" w:rsidP="00397162">
      <w:r>
        <w:t>All necessary calculations must be shown clearly with the rest of the answer.</w:t>
      </w:r>
    </w:p>
    <w:p w:rsidR="00397162" w:rsidRDefault="00397162" w:rsidP="00397162">
      <w:r>
        <w:t>Graph papers and mathematical tables are provided</w:t>
      </w:r>
    </w:p>
    <w:p w:rsidR="00397162" w:rsidRDefault="00397162" w:rsidP="00397162">
      <w:r>
        <w:t>Silent non- programmable scientific calculators may be used.</w:t>
      </w:r>
    </w:p>
    <w:p w:rsidR="00397162" w:rsidRDefault="00397162" w:rsidP="00397162">
      <w:r>
        <w:t>State the degree of accuracy of your answer when using tables or calculators.</w:t>
      </w:r>
    </w:p>
    <w:p w:rsidR="00397162" w:rsidRDefault="00397162" w:rsidP="00397162"/>
    <w:p w:rsidR="00397162" w:rsidRDefault="00397162" w:rsidP="00397162"/>
    <w:p w:rsidR="00397162" w:rsidRDefault="00397162" w:rsidP="00397162">
      <w:pPr>
        <w:spacing w:line="360" w:lineRule="auto"/>
        <w:rPr>
          <w:b/>
        </w:rPr>
      </w:pPr>
    </w:p>
    <w:p w:rsidR="00397162" w:rsidRPr="0045420A" w:rsidRDefault="00397162" w:rsidP="00397162">
      <w:pPr>
        <w:spacing w:line="360" w:lineRule="auto"/>
        <w:rPr>
          <w:b/>
        </w:rPr>
      </w:pPr>
    </w:p>
    <w:p w:rsidR="00397162" w:rsidRPr="0045420A" w:rsidRDefault="00397162" w:rsidP="00397162">
      <w:pPr>
        <w:rPr>
          <w:b/>
          <w:i/>
        </w:rPr>
      </w:pPr>
      <w:r w:rsidRPr="0045420A">
        <w:rPr>
          <w:b/>
          <w:i/>
        </w:rPr>
        <w:t xml:space="preserve">          </w:t>
      </w:r>
    </w:p>
    <w:p w:rsidR="00397162" w:rsidRPr="0045420A" w:rsidRDefault="00397162" w:rsidP="00397162">
      <w:pPr>
        <w:rPr>
          <w:b/>
          <w:i/>
        </w:rPr>
      </w:pPr>
    </w:p>
    <w:p w:rsidR="00397162" w:rsidRDefault="00397162" w:rsidP="00397162">
      <w:r>
        <w:rPr>
          <w:b/>
          <w:i/>
        </w:rPr>
        <w:t xml:space="preserve"> </w:t>
      </w:r>
      <w:r w:rsidRPr="00727020">
        <w:rPr>
          <w:b/>
          <w:i/>
        </w:rPr>
        <w:t>© Kampala Joint Mock Examinations 2011</w:t>
      </w:r>
      <w:r w:rsidRPr="00727020">
        <w:rPr>
          <w:b/>
        </w:rPr>
        <w:tab/>
      </w:r>
      <w:r w:rsidRPr="00727020">
        <w:rPr>
          <w:b/>
        </w:rPr>
        <w:tab/>
      </w:r>
      <w:r w:rsidRPr="00727020">
        <w:rPr>
          <w:b/>
        </w:rPr>
        <w:tab/>
        <w:t>Turn Over</w:t>
      </w:r>
    </w:p>
    <w:p w:rsidR="00397162" w:rsidRDefault="00397162" w:rsidP="005B69FA">
      <w:pPr>
        <w:spacing w:after="0" w:line="240" w:lineRule="auto"/>
      </w:pPr>
    </w:p>
    <w:p w:rsidR="000857AF" w:rsidRDefault="000857AF" w:rsidP="00746148">
      <w:pPr>
        <w:pStyle w:val="ListParagraph"/>
        <w:tabs>
          <w:tab w:val="left" w:pos="1440"/>
        </w:tabs>
        <w:spacing w:after="0" w:line="480" w:lineRule="auto"/>
      </w:pPr>
      <m:oMathPara>
        <m:oMath>
          <m:r>
            <m:rPr>
              <m:nor/>
            </m:rPr>
            <w:rPr>
              <w:rFonts w:ascii="Cambria Math" w:hAnsi="Cambria Math"/>
            </w:rPr>
            <m:t>SECTION A: ( 40 MARKS)</m:t>
          </m:r>
        </m:oMath>
      </m:oMathPara>
    </w:p>
    <w:p w:rsidR="000857AF" w:rsidRDefault="000857AF" w:rsidP="000857AF">
      <w:pPr>
        <w:pStyle w:val="ListParagraph"/>
        <w:numPr>
          <w:ilvl w:val="0"/>
          <w:numId w:val="3"/>
        </w:numPr>
        <w:tabs>
          <w:tab w:val="left" w:pos="90"/>
        </w:tabs>
      </w:pPr>
      <w:r>
        <w:t>Factories by grouping</w:t>
      </w:r>
      <w:r>
        <w:tab/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+x+y-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F65E13" w:rsidRDefault="00F65E13" w:rsidP="00F65E13">
      <w:pPr>
        <w:pStyle w:val="ListParagraph"/>
        <w:tabs>
          <w:tab w:val="left" w:pos="90"/>
        </w:tabs>
        <w:ind w:left="450"/>
      </w:pPr>
    </w:p>
    <w:p w:rsidR="000857AF" w:rsidRDefault="000857AF" w:rsidP="000857AF">
      <w:pPr>
        <w:pStyle w:val="ListParagraph"/>
        <w:numPr>
          <w:ilvl w:val="0"/>
          <w:numId w:val="3"/>
        </w:numPr>
        <w:tabs>
          <w:tab w:val="left" w:pos="90"/>
        </w:tabs>
      </w:pPr>
      <w:r>
        <w:t xml:space="preserve">Without using tables or </w:t>
      </w:r>
      <w:r w:rsidR="00397162">
        <w:t>calculator</w:t>
      </w:r>
      <w:r>
        <w:t>,  evaluate</w:t>
      </w:r>
    </w:p>
    <w:p w:rsidR="00F65E13" w:rsidRDefault="00F65E13" w:rsidP="00F65E13">
      <w:pPr>
        <w:pStyle w:val="ListParagraph"/>
        <w:tabs>
          <w:tab w:val="left" w:pos="90"/>
        </w:tabs>
        <w:ind w:left="450"/>
      </w:pPr>
    </w:p>
    <w:p w:rsidR="00F65E13" w:rsidRDefault="00FF388C" w:rsidP="000857AF">
      <w:pPr>
        <w:pStyle w:val="ListParagraph"/>
        <w:tabs>
          <w:tab w:val="left" w:pos="90"/>
        </w:tabs>
        <w:ind w:left="450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fName>
            <m:e>
              <m:r>
                <w:rPr>
                  <w:rFonts w:ascii="Cambria Math" w:hAnsi="Cambria Math"/>
                </w:rPr>
                <m:t>100</m:t>
              </m:r>
            </m:e>
          </m:func>
          <m:r>
            <w:rPr>
              <w:rFonts w:ascii="Cambria Math" w:hAnsi="Cambria Math"/>
            </w:rPr>
            <m:t>-2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fName>
            <m:e>
              <m:r>
                <w:rPr>
                  <w:rFonts w:ascii="Cambria Math" w:hAnsi="Cambria Math"/>
                </w:rPr>
                <m:t>5</m:t>
              </m:r>
            </m:e>
          </m:func>
          <m:r>
            <w:rPr>
              <w:rFonts w:ascii="Cambria Math" w:hAnsi="Cambria Math"/>
            </w:rPr>
            <m:t>+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fName>
            <m:e>
              <m:r>
                <w:rPr>
                  <w:rFonts w:ascii="Cambria Math" w:hAnsi="Cambria Math"/>
                </w:rPr>
                <m:t>40</m:t>
              </m:r>
            </m:e>
          </m:func>
        </m:oMath>
      </m:oMathPara>
    </w:p>
    <w:p w:rsidR="00F65E13" w:rsidRDefault="00F65E13" w:rsidP="00F65E13">
      <w:pPr>
        <w:pStyle w:val="ListParagraph"/>
        <w:ind w:left="450"/>
      </w:pPr>
    </w:p>
    <w:p w:rsidR="00F65E13" w:rsidRDefault="00F65E13" w:rsidP="00F65E13">
      <w:pPr>
        <w:pStyle w:val="ListParagraph"/>
        <w:ind w:left="450"/>
      </w:pPr>
    </w:p>
    <w:p w:rsidR="00F65E13" w:rsidRDefault="00F65E13" w:rsidP="00F65E13">
      <w:pPr>
        <w:pStyle w:val="ListParagraph"/>
        <w:numPr>
          <w:ilvl w:val="0"/>
          <w:numId w:val="3"/>
        </w:numPr>
      </w:pPr>
      <w:r>
        <w:t>Solve the equation</w:t>
      </w:r>
      <w:r>
        <w:tab/>
      </w:r>
      <w:r>
        <w:tab/>
        <w:t xml:space="preserve"> </w:t>
      </w: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=8-23x</m:t>
        </m:r>
      </m:oMath>
    </w:p>
    <w:p w:rsidR="00F65E13" w:rsidRDefault="00F65E13" w:rsidP="00F65E13"/>
    <w:p w:rsidR="000857AF" w:rsidRPr="00B8617B" w:rsidRDefault="00F65E13" w:rsidP="00F65E13">
      <w:pPr>
        <w:pStyle w:val="ListParagraph"/>
        <w:numPr>
          <w:ilvl w:val="0"/>
          <w:numId w:val="3"/>
        </w:numPr>
      </w:pPr>
      <w:r>
        <w:t xml:space="preserve">Simplify by rationalizing and express in the form </w:t>
      </w:r>
      <w:r>
        <w:tab/>
      </w:r>
      <m:oMath>
        <m:r>
          <w:rPr>
            <w:rFonts w:ascii="Cambria Math" w:hAnsi="Cambria Math"/>
          </w:rPr>
          <m:t>a+b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c</m:t>
            </m:r>
          </m:e>
        </m:rad>
        <m:r>
          <w:rPr>
            <w:rFonts w:ascii="Cambria Math" w:hAnsi="Cambria Math"/>
          </w:rPr>
          <m:t xml:space="preserve"> </m:t>
        </m:r>
      </m:oMath>
      <w:r w:rsidR="00B8617B">
        <w:rPr>
          <w:rFonts w:eastAsiaTheme="minorEastAsia"/>
        </w:rPr>
        <w:t xml:space="preserve"> the expression.</w:t>
      </w:r>
    </w:p>
    <w:p w:rsidR="00B8617B" w:rsidRDefault="00B8617B" w:rsidP="00B8617B">
      <w:pPr>
        <w:pStyle w:val="ListParagraph"/>
      </w:pPr>
    </w:p>
    <w:p w:rsidR="00B8617B" w:rsidRDefault="00FF388C" w:rsidP="00B8617B">
      <w:pPr>
        <w:pStyle w:val="ListParagraph"/>
        <w:ind w:left="450"/>
        <w:jc w:val="center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/>
            </w:rPr>
            <m:t xml:space="preserve"> + 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75</m:t>
              </m:r>
            </m:e>
          </m:rad>
        </m:oMath>
      </m:oMathPara>
    </w:p>
    <w:p w:rsidR="00B8617B" w:rsidRDefault="00B8617B" w:rsidP="00B8617B"/>
    <w:p w:rsidR="00B8617B" w:rsidRPr="00B8617B" w:rsidRDefault="00B8617B" w:rsidP="00B8617B">
      <w:pPr>
        <w:pStyle w:val="ListParagraph"/>
        <w:numPr>
          <w:ilvl w:val="0"/>
          <w:numId w:val="3"/>
        </w:numPr>
      </w:pPr>
      <w:r>
        <w:t xml:space="preserve">In the figure below, </w:t>
      </w:r>
      <m:oMath>
        <m:r>
          <w:rPr>
            <w:rFonts w:ascii="Cambria Math" w:hAnsi="Cambria Math"/>
          </w:rPr>
          <m:t>PQRS</m:t>
        </m:r>
      </m:oMath>
      <w:r>
        <w:rPr>
          <w:rFonts w:eastAsiaTheme="minorEastAsia"/>
        </w:rPr>
        <w:t xml:space="preserve"> is a cyclic quadrilateral, find </w:t>
      </w:r>
      <m:oMath>
        <m:r>
          <w:rPr>
            <w:rFonts w:ascii="Cambria Math" w:eastAsiaTheme="minorEastAsia" w:hAnsi="Cambria Math"/>
          </w:rPr>
          <m:t>y</m:t>
        </m:r>
      </m:oMath>
    </w:p>
    <w:p w:rsidR="001C4E4F" w:rsidRDefault="00FF388C" w:rsidP="001C4E4F">
      <w:pPr>
        <w:tabs>
          <w:tab w:val="left" w:pos="3795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87.5pt;margin-top:10.8pt;width:27pt;height:22.5pt;z-index:251664384" stroked="f">
            <v:textbox style="mso-next-textbox:#_x0000_s1033">
              <w:txbxContent>
                <w:p w:rsidR="00DC23ED" w:rsidRDefault="00DC23ED" w:rsidP="001C4E4F">
                  <m:oMathPara>
                    <m:oMath>
                      <m:r>
                        <w:rPr>
                          <w:rFonts w:ascii="Cambria Math" w:hAnsi="Cambria Math"/>
                        </w:rPr>
                        <m:t>p</m:t>
                      </m:r>
                    </m:oMath>
                  </m:oMathPara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2" type="#_x0000_t202" style="position:absolute;margin-left:138.75pt;margin-top:64.8pt;width:69pt;height:22.5pt;z-index:251663360" stroked="f">
            <v:textbox style="mso-next-textbox:#_x0000_s1032">
              <w:txbxContent>
                <w:p w:rsidR="00DC23ED" w:rsidRDefault="00FF388C">
                  <m:oMathPara>
                    <m:oMath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y+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60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p>
                          </m:sSup>
                        </m:e>
                      </m:d>
                    </m:oMath>
                  </m:oMathPara>
                </w:p>
              </w:txbxContent>
            </v:textbox>
            <w10:wrap type="square"/>
          </v:shape>
        </w:pict>
      </w:r>
      <w:r>
        <w:rPr>
          <w:noProof/>
        </w:rPr>
        <w:pict>
          <v:group id="_x0000_s1031" style="position:absolute;margin-left:84.75pt;margin-top:37.05pt;width:196.5pt;height:190.5pt;z-index:251661312" coordorigin="3135,9120" coordsize="3930,3810">
            <v:oval id="_x0000_s1026" style="position:absolute;left:3135;top:9120;width:3930;height:381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3510;top:9120;width:1875;height:765;flip:y" o:connectortype="straight"/>
            <v:shape id="_x0000_s1028" type="#_x0000_t32" style="position:absolute;left:3135;top:9885;width:375;height:1350;flip:x" o:connectortype="straight"/>
            <v:shape id="_x0000_s1029" type="#_x0000_t32" style="position:absolute;left:3135;top:11235;width:3300;height:1140" o:connectortype="straight"/>
          </v:group>
        </w:pict>
      </w:r>
      <w:r w:rsidR="001C4E4F">
        <w:tab/>
      </w:r>
    </w:p>
    <w:p w:rsidR="001C4E4F" w:rsidRDefault="00FF388C" w:rsidP="001C4E4F">
      <w:r>
        <w:rPr>
          <w:noProof/>
        </w:rPr>
        <w:pict>
          <v:shape id="_x0000_s1030" type="#_x0000_t32" style="position:absolute;margin-left:198pt;margin-top:11.6pt;width:52.5pt;height:162.75pt;z-index:251662336" o:connectortype="straight"/>
        </w:pict>
      </w:r>
    </w:p>
    <w:p w:rsidR="001C4E4F" w:rsidRDefault="00FF388C" w:rsidP="001C4E4F">
      <w:pPr>
        <w:tabs>
          <w:tab w:val="left" w:pos="1875"/>
        </w:tabs>
      </w:pP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86" type="#_x0000_t19" style="position:absolute;margin-left:155.25pt;margin-top:6.4pt;width:52.5pt;height:7.5pt;flip:x y;z-index:251683840"/>
        </w:pict>
      </w:r>
      <w:r>
        <w:rPr>
          <w:noProof/>
        </w:rPr>
        <w:pict>
          <v:shape id="_x0000_s1034" type="#_x0000_t202" style="position:absolute;margin-left:71.25pt;margin-top:7.9pt;width:25.5pt;height:22.5pt;z-index:251665408" stroked="f">
            <v:textbox style="mso-next-textbox:#_x0000_s1034">
              <w:txbxContent>
                <w:p w:rsidR="00DC23ED" w:rsidRDefault="00DC23ED" w:rsidP="001C4E4F">
                  <m:oMathPara>
                    <m:oMath>
                      <m:r>
                        <w:rPr>
                          <w:rFonts w:ascii="Cambria Math" w:hAnsi="Cambria Math"/>
                        </w:rPr>
                        <m:t>S</m:t>
                      </m:r>
                    </m:oMath>
                  </m:oMathPara>
                </w:p>
              </w:txbxContent>
            </v:textbox>
            <w10:wrap type="square"/>
          </v:shape>
        </w:pict>
      </w:r>
      <w:r w:rsidR="001C4E4F">
        <w:tab/>
      </w:r>
    </w:p>
    <w:p w:rsidR="001C4E4F" w:rsidRPr="001C4E4F" w:rsidRDefault="001C4E4F" w:rsidP="001C4E4F"/>
    <w:p w:rsidR="001C4E4F" w:rsidRDefault="00FF388C" w:rsidP="001C4E4F">
      <w:r>
        <w:rPr>
          <w:noProof/>
        </w:rPr>
        <w:pict>
          <v:shape id="_x0000_s1079" type="#_x0000_t19" style="position:absolute;margin-left:92.25pt;margin-top:18.5pt;width:16.5pt;height:33.7pt;z-index:251682816"/>
        </w:pict>
      </w:r>
      <w:r>
        <w:rPr>
          <w:noProof/>
        </w:rPr>
        <w:pict>
          <v:shape id="_x0000_s1038" type="#_x0000_t202" style="position:absolute;margin-left:108.75pt;margin-top:18.5pt;width:37.5pt;height:22.5pt;z-index:251668480" stroked="f">
            <v:textbox style="mso-next-textbox:#_x0000_s1038">
              <w:txbxContent>
                <w:p w:rsidR="00DC23ED" w:rsidRDefault="00DC23ED" w:rsidP="00470D97">
                  <m:oMathPara>
                    <m:oMath>
                      <m:r>
                        <w:rPr>
                          <w:rFonts w:ascii="Cambria Math" w:hAnsi="Cambria Math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</w:txbxContent>
            </v:textbox>
            <w10:wrap type="square"/>
          </v:shape>
        </w:pict>
      </w:r>
    </w:p>
    <w:p w:rsidR="00470D97" w:rsidRDefault="00FF388C" w:rsidP="001C4E4F">
      <w:pPr>
        <w:tabs>
          <w:tab w:val="left" w:pos="1365"/>
        </w:tabs>
      </w:pPr>
      <w:r>
        <w:rPr>
          <w:noProof/>
        </w:rPr>
        <w:pict>
          <v:shape id="_x0000_s1035" type="#_x0000_t202" style="position:absolute;margin-left:53.25pt;margin-top:4.3pt;width:25.5pt;height:22.5pt;z-index:251666432" stroked="f">
            <v:textbox style="mso-next-textbox:#_x0000_s1035">
              <w:txbxContent>
                <w:p w:rsidR="00DC23ED" w:rsidRDefault="00DC23ED" w:rsidP="001C4E4F">
                  <w:r>
                    <w:rPr>
                      <w:rFonts w:eastAsiaTheme="minorEastAsia"/>
                    </w:rPr>
                    <w:t xml:space="preserve"> </w:t>
                  </w:r>
                  <m:oMath>
                    <m:r>
                      <w:rPr>
                        <w:rFonts w:ascii="Cambria Math" w:hAnsi="Cambria Math"/>
                      </w:rPr>
                      <m:t>R</m:t>
                    </m:r>
                  </m:oMath>
                </w:p>
              </w:txbxContent>
            </v:textbox>
            <w10:wrap type="square"/>
          </v:shape>
        </w:pict>
      </w:r>
      <w:r w:rsidR="001C4E4F">
        <w:tab/>
      </w:r>
    </w:p>
    <w:p w:rsidR="00470D97" w:rsidRPr="00470D97" w:rsidRDefault="00470D97" w:rsidP="00470D97"/>
    <w:p w:rsidR="00470D97" w:rsidRDefault="00FF388C" w:rsidP="00470D97">
      <w:r>
        <w:rPr>
          <w:noProof/>
        </w:rPr>
        <w:pict>
          <v:shape id="_x0000_s1037" type="#_x0000_t202" style="position:absolute;margin-left:257.25pt;margin-top:17.95pt;width:24pt;height:22.5pt;z-index:251667456" stroked="f">
            <v:textbox style="mso-next-textbox:#_x0000_s1037">
              <w:txbxContent>
                <w:p w:rsidR="00DC23ED" w:rsidRDefault="00DC23ED" w:rsidP="00470D97">
                  <m:oMathPara>
                    <m:oMath>
                      <m:r>
                        <w:rPr>
                          <w:rFonts w:ascii="Cambria Math" w:hAnsi="Cambria Math"/>
                        </w:rPr>
                        <m:t>Q</m:t>
                      </m:r>
                    </m:oMath>
                  </m:oMathPara>
                </w:p>
              </w:txbxContent>
            </v:textbox>
            <w10:wrap type="square"/>
          </v:shape>
        </w:pict>
      </w:r>
    </w:p>
    <w:p w:rsidR="0067161D" w:rsidRDefault="0067161D" w:rsidP="00470D97">
      <w:pPr>
        <w:tabs>
          <w:tab w:val="left" w:pos="5415"/>
        </w:tabs>
      </w:pPr>
    </w:p>
    <w:p w:rsidR="0067161D" w:rsidRDefault="0067161D" w:rsidP="00470D97">
      <w:pPr>
        <w:tabs>
          <w:tab w:val="left" w:pos="5415"/>
        </w:tabs>
      </w:pPr>
    </w:p>
    <w:p w:rsidR="0067161D" w:rsidRDefault="0067161D" w:rsidP="00470D97">
      <w:pPr>
        <w:tabs>
          <w:tab w:val="left" w:pos="5415"/>
        </w:tabs>
      </w:pPr>
    </w:p>
    <w:p w:rsidR="005E3B58" w:rsidRDefault="0067161D" w:rsidP="0067161D">
      <w:pPr>
        <w:pStyle w:val="ListParagraph"/>
        <w:numPr>
          <w:ilvl w:val="0"/>
          <w:numId w:val="3"/>
        </w:numPr>
        <w:tabs>
          <w:tab w:val="left" w:pos="5415"/>
        </w:tabs>
      </w:pPr>
      <w:r>
        <w:lastRenderedPageBreak/>
        <w:t xml:space="preserve">An English soccer fan is arrested in France and has to pay a fine </w:t>
      </w:r>
      <w:r w:rsidR="005E3B58">
        <w:t>of 200 francs (f).  He has 10000 Germany marks (DM) in his wallet.  How much is he left with in US Dollar ($) after paying the fine. Given 6.17 f = $1 and 1.84 D</w:t>
      </w:r>
      <w:r w:rsidR="00A61DF7">
        <w:t>M</w:t>
      </w:r>
      <w:r w:rsidR="005E3B58">
        <w:t xml:space="preserve"> = $1.</w:t>
      </w:r>
    </w:p>
    <w:p w:rsidR="005E3B58" w:rsidRDefault="005E3B58" w:rsidP="005E3B58">
      <w:pPr>
        <w:tabs>
          <w:tab w:val="left" w:pos="5415"/>
        </w:tabs>
      </w:pPr>
    </w:p>
    <w:p w:rsidR="00B65C21" w:rsidRPr="00B65C21" w:rsidRDefault="005E3B58" w:rsidP="00414889">
      <w:pPr>
        <w:pStyle w:val="ListParagraph"/>
        <w:numPr>
          <w:ilvl w:val="0"/>
          <w:numId w:val="3"/>
        </w:numPr>
        <w:tabs>
          <w:tab w:val="left" w:pos="1440"/>
          <w:tab w:val="left" w:pos="2070"/>
        </w:tabs>
      </w:pPr>
      <w:r>
        <w:t xml:space="preserve"> </w:t>
      </w:r>
      <w:r w:rsidR="00B65C21">
        <w:t xml:space="preserve">a)  </w:t>
      </w:r>
      <w:r>
        <w:t>Simplify</w:t>
      </w:r>
      <w:r>
        <w:tab/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</m:t>
                </m:r>
              </m:e>
              <m:sup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-3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8</m:t>
                </m:r>
              </m:e>
              <m:sup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-2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sup>
            </m:sSup>
          </m:den>
        </m:f>
      </m:oMath>
    </w:p>
    <w:p w:rsidR="00B65C21" w:rsidRDefault="00B65C21" w:rsidP="00B65C21">
      <w:pPr>
        <w:pStyle w:val="ListParagraph"/>
      </w:pPr>
    </w:p>
    <w:p w:rsidR="00B65C21" w:rsidRDefault="00B65C21" w:rsidP="00B65C21">
      <w:pPr>
        <w:pStyle w:val="ListParagraph"/>
        <w:numPr>
          <w:ilvl w:val="0"/>
          <w:numId w:val="4"/>
        </w:numPr>
        <w:tabs>
          <w:tab w:val="left" w:pos="1440"/>
        </w:tabs>
      </w:pPr>
      <w:r>
        <w:t>Evaluate without using tables or calculator.</w:t>
      </w:r>
    </w:p>
    <w:p w:rsidR="00B65C21" w:rsidRDefault="00B65C21" w:rsidP="00B65C21">
      <w:pPr>
        <w:pStyle w:val="ListParagraph"/>
      </w:pPr>
    </w:p>
    <w:p w:rsidR="00B8617B" w:rsidRDefault="00FF388C" w:rsidP="00B65C21">
      <w:pPr>
        <w:pStyle w:val="ListParagraph"/>
        <w:tabs>
          <w:tab w:val="left" w:pos="1440"/>
        </w:tabs>
        <w:ind w:left="144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0.064</m:t>
                </m:r>
              </m:e>
            </m:d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sup>
        </m:sSup>
      </m:oMath>
      <w:r w:rsidR="00470D97">
        <w:tab/>
      </w:r>
    </w:p>
    <w:p w:rsidR="00B65C21" w:rsidRDefault="00B65C21" w:rsidP="00B65C21">
      <w:pPr>
        <w:pStyle w:val="ListParagraph"/>
        <w:numPr>
          <w:ilvl w:val="0"/>
          <w:numId w:val="3"/>
        </w:numPr>
        <w:tabs>
          <w:tab w:val="left" w:pos="1440"/>
        </w:tabs>
      </w:pPr>
      <w:r>
        <w:t xml:space="preserve">Make  </w:t>
      </w:r>
      <m:oMath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 xml:space="preserve"> </w:t>
      </w:r>
      <w:r>
        <w:t>the subject of the formula.</w:t>
      </w:r>
    </w:p>
    <w:p w:rsidR="00414889" w:rsidRDefault="00042933" w:rsidP="00414889">
      <w:pPr>
        <w:tabs>
          <w:tab w:val="left" w:pos="720"/>
          <w:tab w:val="left" w:pos="2160"/>
        </w:tabs>
      </w:pPr>
      <m:oMathPara>
        <m:oMath>
          <m:r>
            <w:rPr>
              <w:rFonts w:ascii="Cambria Math" w:hAnsi="Cambria Math"/>
            </w:rPr>
            <m:t>e=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x-m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1+mx</m:t>
                      </m:r>
                    </m:e>
                  </m:d>
                </m:den>
              </m:f>
            </m:e>
          </m:rad>
        </m:oMath>
      </m:oMathPara>
    </w:p>
    <w:p w:rsidR="00414889" w:rsidRDefault="00414889" w:rsidP="00414889"/>
    <w:p w:rsidR="00B65C21" w:rsidRPr="00FF29C3" w:rsidRDefault="00414889" w:rsidP="00414889">
      <w:pPr>
        <w:pStyle w:val="ListParagraph"/>
        <w:numPr>
          <w:ilvl w:val="0"/>
          <w:numId w:val="3"/>
        </w:numPr>
      </w:pPr>
      <w:r>
        <w:t>Given that</w:t>
      </w:r>
      <w:r>
        <w:tab/>
        <w:t xml:space="preserve">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r>
              <w:rPr>
                <w:rFonts w:ascii="Cambria Math" w:hAnsi="Cambria Math"/>
              </w:rPr>
              <m:t>θ</m:t>
            </m:r>
          </m:e>
        </m:func>
        <m:r>
          <w:rPr>
            <w:rFonts w:ascii="Cambria Math" w:hAnsi="Cambria Math"/>
          </w:rPr>
          <m:t xml:space="preserve">= </m:t>
        </m:r>
        <m:f>
          <m:fPr>
            <m:type m:val="skw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 and θ</m:t>
        </m:r>
      </m:oMath>
      <w:r>
        <w:rPr>
          <w:rFonts w:eastAsiaTheme="minorEastAsia"/>
        </w:rPr>
        <w:t xml:space="preserve">  is a reflex angle calculator without using tables or calculator the value of</w:t>
      </w:r>
      <w:r>
        <w:rPr>
          <w:rFonts w:eastAsiaTheme="minorEastAsia"/>
        </w:rPr>
        <w:tab/>
        <w:t xml:space="preserve">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 xml:space="preserve">- 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FF29C3" w:rsidRDefault="00FF29C3" w:rsidP="00FF29C3"/>
    <w:p w:rsidR="00FF29C3" w:rsidRPr="004509EC" w:rsidRDefault="00FF29C3" w:rsidP="00FF29C3">
      <w:pPr>
        <w:pStyle w:val="ListParagraph"/>
        <w:numPr>
          <w:ilvl w:val="0"/>
          <w:numId w:val="3"/>
        </w:numPr>
      </w:pPr>
      <w:r>
        <w:t>A matrix</w:t>
      </w:r>
      <w:r w:rsidR="004509EC">
        <w:tab/>
      </w:r>
      <w:r>
        <w:t xml:space="preserve"> </w:t>
      </w:r>
      <m:oMath>
        <m:bar>
          <m:barPr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p</m:t>
            </m:r>
          </m:e>
        </m:bar>
        <m:r>
          <w:rPr>
            <w:rFonts w:ascii="Cambria Math" w:eastAsiaTheme="minorEastAsia" w:hAnsi="Cambria Math"/>
          </w:rPr>
          <m:t xml:space="preserve">=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mr>
            </m:m>
          </m:e>
        </m:d>
      </m:oMath>
      <w:r w:rsidR="004509EC">
        <w:rPr>
          <w:rFonts w:eastAsiaTheme="minorEastAsia"/>
        </w:rPr>
        <w:t xml:space="preserve">  transforms a figure of area </w:t>
      </w:r>
      <m:oMath>
        <m:r>
          <w:rPr>
            <w:rFonts w:ascii="Cambria Math" w:eastAsiaTheme="minorEastAsia" w:hAnsi="Cambria Math"/>
          </w:rPr>
          <m:t>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cm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,</m:t>
        </m:r>
      </m:oMath>
      <w:r w:rsidR="004509EC">
        <w:rPr>
          <w:rFonts w:eastAsiaTheme="minorEastAsia"/>
        </w:rPr>
        <w:t xml:space="preserve"> Determine the area of the image under the transformation matrix P.</w:t>
      </w:r>
    </w:p>
    <w:p w:rsidR="004509EC" w:rsidRDefault="004509EC" w:rsidP="004509EC">
      <w:pPr>
        <w:pStyle w:val="ListParagraph"/>
      </w:pPr>
    </w:p>
    <w:p w:rsidR="004509EC" w:rsidRDefault="004509EC" w:rsidP="004509EC"/>
    <w:p w:rsidR="00FD4F34" w:rsidRDefault="00FD4F34" w:rsidP="004509EC"/>
    <w:p w:rsidR="00FD4F34" w:rsidRDefault="00FD4F34" w:rsidP="004509EC"/>
    <w:p w:rsidR="00FD4F34" w:rsidRDefault="00FD4F34" w:rsidP="004509EC"/>
    <w:p w:rsidR="00FD4F34" w:rsidRDefault="00FD4F34" w:rsidP="004509EC"/>
    <w:p w:rsidR="00FD4F34" w:rsidRDefault="00FD4F34" w:rsidP="004509EC"/>
    <w:p w:rsidR="00FD4F34" w:rsidRDefault="00FD4F34" w:rsidP="004509EC"/>
    <w:p w:rsidR="00FD4F34" w:rsidRDefault="00FD4F34" w:rsidP="004509EC"/>
    <w:p w:rsidR="00FD4F34" w:rsidRDefault="00FD4F34" w:rsidP="004509EC"/>
    <w:p w:rsidR="00FD4F34" w:rsidRPr="00DC23ED" w:rsidRDefault="00FD4F34" w:rsidP="00DC23ED">
      <w:pPr>
        <w:jc w:val="center"/>
        <w:rPr>
          <w:b/>
        </w:rPr>
      </w:pPr>
      <m:oMath>
        <m:r>
          <m:rPr>
            <m:nor/>
          </m:rPr>
          <w:rPr>
            <w:rFonts w:ascii="Cambria Math" w:hAnsi="Cambria Math"/>
            <w:b/>
          </w:rPr>
          <w:lastRenderedPageBreak/>
          <m:t>SECTION  B</m:t>
        </m:r>
      </m:oMath>
      <w:r w:rsidR="00DC23ED" w:rsidRPr="00DC23ED">
        <w:rPr>
          <w:rFonts w:eastAsiaTheme="minorEastAsia"/>
          <w:b/>
        </w:rPr>
        <w:t xml:space="preserve"> (60 marks)</w:t>
      </w:r>
    </w:p>
    <w:p w:rsidR="00FD4F34" w:rsidRDefault="00FD4F34" w:rsidP="00FD4F34"/>
    <w:p w:rsidR="00FD4F34" w:rsidRPr="00A11938" w:rsidRDefault="00B63FF1" w:rsidP="002239B0">
      <w:pPr>
        <w:pStyle w:val="ListParagraph"/>
        <w:numPr>
          <w:ilvl w:val="0"/>
          <w:numId w:val="3"/>
        </w:numPr>
      </w:pPr>
      <w:r>
        <w:t xml:space="preserve">  </w:t>
      </w:r>
      <w:proofErr w:type="gramStart"/>
      <w:r w:rsidR="00FD4F34">
        <w:t>If</w:t>
      </w:r>
      <w:r w:rsidR="002C1433">
        <w:t xml:space="preserve"> </w:t>
      </w:r>
      <m:oMath>
        <w:proofErr w:type="gramEnd"/>
        <m:bar>
          <m:barPr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a</m:t>
            </m:r>
          </m:e>
        </m:bar>
        <m:r>
          <w:rPr>
            <w:rFonts w:ascii="Cambria Math" w:hAnsi="Cambria Math"/>
          </w:rPr>
          <m:t xml:space="preserve">=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,   </m:t>
        </m:r>
        <m:bar>
          <m:barPr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b</m:t>
            </m:r>
          </m:e>
        </m:bar>
        <m:r>
          <w:rPr>
            <w:rFonts w:ascii="Cambria Math" w:hAnsi="Cambria Math"/>
          </w:rPr>
          <m:t xml:space="preserve">=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, and </m:t>
        </m:r>
        <m:bar>
          <m:barPr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c</m:t>
            </m:r>
          </m:e>
        </m:bar>
        <m:r>
          <w:rPr>
            <w:rFonts w:ascii="Cambria Math" w:hAnsi="Cambria Math"/>
          </w:rPr>
          <m:t xml:space="preserve">=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A11938" w:rsidRPr="002239B0">
        <w:rPr>
          <w:rFonts w:eastAsiaTheme="minorEastAsia"/>
        </w:rPr>
        <w:t xml:space="preserve">. Find the values of  </w:t>
      </w:r>
      <m:oMath>
        <m:r>
          <w:rPr>
            <w:rFonts w:ascii="Cambria Math" w:eastAsiaTheme="minorEastAsia" w:hAnsi="Cambria Math"/>
          </w:rPr>
          <m:t>h and k</m:t>
        </m:r>
      </m:oMath>
      <w:r w:rsidR="00A11938" w:rsidRPr="002239B0">
        <w:rPr>
          <w:rFonts w:eastAsiaTheme="minorEastAsia"/>
        </w:rPr>
        <w:t xml:space="preserve"> given that.</w:t>
      </w:r>
    </w:p>
    <w:p w:rsidR="00A11938" w:rsidRDefault="00A11938" w:rsidP="00A11938">
      <w:pPr>
        <w:rPr>
          <w:rFonts w:eastAsiaTheme="minorEastAsia"/>
        </w:rPr>
      </w:pPr>
      <w:r>
        <w:t xml:space="preserve">                                 </w:t>
      </w:r>
      <m:oMath>
        <m:r>
          <w:rPr>
            <w:rFonts w:ascii="Cambria Math" w:hAnsi="Cambria Math"/>
          </w:rPr>
          <m:t>h</m:t>
        </m:r>
        <m:bar>
          <m:barPr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a</m:t>
            </m:r>
          </m:e>
        </m:bar>
        <m:r>
          <w:rPr>
            <w:rFonts w:ascii="Cambria Math" w:hAnsi="Cambria Math"/>
          </w:rPr>
          <m:t>+ k</m:t>
        </m:r>
        <m:bar>
          <m:barPr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b</m:t>
            </m:r>
          </m:e>
        </m:bar>
        <m:r>
          <w:rPr>
            <w:rFonts w:ascii="Cambria Math" w:hAnsi="Cambria Math"/>
          </w:rPr>
          <m:t xml:space="preserve">= </m:t>
        </m:r>
        <m:bar>
          <m:barPr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c</m:t>
            </m:r>
          </m:e>
        </m:bar>
      </m:oMath>
    </w:p>
    <w:p w:rsidR="00A11938" w:rsidRDefault="00A11938" w:rsidP="00A11938">
      <w:pPr>
        <w:rPr>
          <w:rFonts w:eastAsiaTheme="minorEastAsia"/>
        </w:rPr>
      </w:pPr>
    </w:p>
    <w:p w:rsidR="00A11938" w:rsidRDefault="006E26BB" w:rsidP="00B66FBF">
      <w:pPr>
        <w:pStyle w:val="ListParagraph"/>
        <w:numPr>
          <w:ilvl w:val="2"/>
          <w:numId w:val="6"/>
        </w:numPr>
        <w:rPr>
          <w:rFonts w:eastAsiaTheme="minorEastAsia"/>
        </w:rPr>
      </w:pPr>
      <w:r w:rsidRPr="00B66FBF">
        <w:rPr>
          <w:rFonts w:eastAsiaTheme="minorEastAsia"/>
        </w:rPr>
        <w:t xml:space="preserve"> A</w:t>
      </w:r>
      <w:r w:rsidR="00A11938" w:rsidRPr="00B66FBF">
        <w:rPr>
          <w:rFonts w:eastAsiaTheme="minorEastAsia"/>
        </w:rPr>
        <w:t xml:space="preserve"> cylindrical tank of diameter 2.8m and height 4m has a volume of 24.64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="00B63FF1" w:rsidRPr="00B66FBF">
        <w:rPr>
          <w:rFonts w:eastAsiaTheme="minorEastAsia"/>
        </w:rPr>
        <w:t xml:space="preserve">. Find the </w:t>
      </w:r>
      <w:r w:rsidRPr="00B66FBF">
        <w:rPr>
          <w:rFonts w:eastAsiaTheme="minorEastAsia"/>
        </w:rPr>
        <w:t>radius and</w:t>
      </w:r>
      <w:r w:rsidR="00B63FF1" w:rsidRPr="00B66FBF">
        <w:rPr>
          <w:rFonts w:eastAsiaTheme="minorEastAsia"/>
        </w:rPr>
        <w:t xml:space="preserve">   height of a </w:t>
      </w:r>
      <w:r w:rsidRPr="00B66FBF">
        <w:rPr>
          <w:rFonts w:eastAsiaTheme="minorEastAsia"/>
        </w:rPr>
        <w:t>similar</w:t>
      </w:r>
      <w:r w:rsidR="00B63FF1" w:rsidRPr="00B66FBF">
        <w:rPr>
          <w:rFonts w:eastAsiaTheme="minorEastAsia"/>
        </w:rPr>
        <w:t xml:space="preserve"> tank of volume 665.28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="00B63FF1" w:rsidRPr="00B66FBF">
        <w:rPr>
          <w:rFonts w:eastAsiaTheme="minorEastAsia"/>
        </w:rPr>
        <w:t>.</w:t>
      </w:r>
    </w:p>
    <w:p w:rsidR="00B66FBF" w:rsidRDefault="00B66FBF" w:rsidP="00B66FBF">
      <w:pPr>
        <w:rPr>
          <w:rFonts w:eastAsiaTheme="minorEastAsia"/>
        </w:rPr>
      </w:pPr>
    </w:p>
    <w:p w:rsidR="002239B0" w:rsidRDefault="00B63FF1" w:rsidP="002239B0">
      <w:pPr>
        <w:pStyle w:val="ListParagraph"/>
        <w:numPr>
          <w:ilvl w:val="0"/>
          <w:numId w:val="3"/>
        </w:numPr>
        <w:rPr>
          <w:rFonts w:eastAsiaTheme="minorEastAsia"/>
        </w:rPr>
      </w:pPr>
      <w:r w:rsidRPr="002239B0">
        <w:rPr>
          <w:rFonts w:eastAsiaTheme="minorEastAsia"/>
        </w:rPr>
        <w:t xml:space="preserve"> In the diagram below</w:t>
      </w:r>
      <w:r w:rsidR="00BF37EC" w:rsidRPr="002239B0">
        <w:rPr>
          <w:rFonts w:eastAsiaTheme="minorEastAsia"/>
        </w:rPr>
        <w:t xml:space="preserve"> </w:t>
      </w:r>
      <w:r w:rsidRPr="002239B0">
        <w:rPr>
          <w:rFonts w:eastAsiaTheme="minorEastAsia"/>
        </w:rPr>
        <w:t xml:space="preserve">  </w:t>
      </w:r>
      <m:oMath>
        <m:box>
          <m:boxPr>
            <m:opEmu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OP</m:t>
                </m:r>
              </m:e>
            </m:groupCh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= </m:t>
            </m:r>
            <m:bar>
              <m:ba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p</m:t>
                </m:r>
              </m:e>
            </m:ba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,  </m:t>
            </m:r>
          </m:e>
        </m:box>
      </m:oMath>
      <w:r w:rsidRPr="002239B0">
        <w:rPr>
          <w:rFonts w:eastAsiaTheme="minorEastAsia"/>
        </w:rPr>
        <w:t xml:space="preserve"> </w:t>
      </w:r>
      <m:oMath>
        <m:box>
          <m:boxPr>
            <m:opEmu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OR</m:t>
                </m:r>
              </m:e>
            </m:groupCh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= </m:t>
            </m:r>
            <m:bar>
              <m:ba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r</m:t>
                </m:r>
              </m:e>
            </m:bar>
          </m:e>
        </m:box>
      </m:oMath>
      <w:r w:rsidR="00BF37EC" w:rsidRPr="00DC23ED">
        <w:rPr>
          <w:rFonts w:eastAsiaTheme="minorEastAsia"/>
          <w:sz w:val="28"/>
          <w:szCs w:val="28"/>
        </w:rPr>
        <w:t xml:space="preserve">  ,  </w:t>
      </w:r>
      <m:oMath>
        <m:box>
          <m:boxPr>
            <m:opEmu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PQ</m:t>
                </m:r>
              </m:e>
            </m:groupCh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=  3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Q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R</m:t>
                    </m:r>
                  </m:e>
                </m:groupChr>
              </m:e>
            </m:box>
          </m:e>
        </m:box>
      </m:oMath>
      <w:r w:rsidR="00BF37EC" w:rsidRPr="002239B0">
        <w:rPr>
          <w:rFonts w:eastAsiaTheme="minorEastAsia"/>
        </w:rPr>
        <w:t xml:space="preserve">  and </w:t>
      </w:r>
      <w:r w:rsidR="00BF37EC" w:rsidRPr="00DC23ED">
        <w:rPr>
          <w:rFonts w:eastAsiaTheme="minorEastAsia"/>
          <w:sz w:val="28"/>
          <w:szCs w:val="28"/>
        </w:rPr>
        <w:t xml:space="preserve"> </w:t>
      </w:r>
      <m:oMath>
        <m:box>
          <m:boxPr>
            <m:opEmu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OT</m:t>
                </m:r>
              </m:e>
            </m:groupCh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= </m:t>
            </m:r>
            <m:box>
              <m:boxPr>
                <m:opEmu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groupCh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TQ ,</m:t>
                    </m:r>
                  </m:e>
                </m:groupChr>
              </m:e>
            </m:box>
          </m:e>
        </m:box>
      </m:oMath>
      <w:r w:rsidR="006E26BB" w:rsidRPr="002239B0">
        <w:rPr>
          <w:rFonts w:eastAsiaTheme="minorEastAsia"/>
        </w:rPr>
        <w:t xml:space="preserve"> express the following vectors </w:t>
      </w:r>
      <w:r w:rsidR="00B66FBF" w:rsidRPr="002239B0">
        <w:rPr>
          <w:rFonts w:eastAsiaTheme="minorEastAsia"/>
        </w:rPr>
        <w:t xml:space="preserve"> </w:t>
      </w:r>
      <w:r w:rsidR="004E1C45" w:rsidRPr="002239B0">
        <w:rPr>
          <w:rFonts w:eastAsiaTheme="minorEastAsia"/>
        </w:rPr>
        <w:t xml:space="preserve"> </w:t>
      </w:r>
      <w:r w:rsidR="006E26BB" w:rsidRPr="002239B0">
        <w:rPr>
          <w:rFonts w:eastAsiaTheme="minorEastAsia"/>
        </w:rPr>
        <w:t xml:space="preserve">in terms of </w:t>
      </w:r>
      <m:oMath>
        <m:bar>
          <m:barPr>
            <m:ctrlPr>
              <w:rPr>
                <w:rFonts w:ascii="Cambria Math" w:eastAsiaTheme="minorEastAsia" w:hAnsi="Cambria Math"/>
                <w:i/>
              </w:rPr>
            </m:ctrlPr>
          </m:barPr>
          <m:e>
            <m:r>
              <w:rPr>
                <w:rFonts w:ascii="Cambria Math" w:eastAsiaTheme="minorEastAsia" w:hAnsi="Cambria Math"/>
              </w:rPr>
              <m:t xml:space="preserve">p </m:t>
            </m:r>
          </m:e>
        </m:bar>
        <m:r>
          <w:rPr>
            <w:rFonts w:ascii="Cambria Math" w:eastAsiaTheme="minorEastAsia" w:hAnsi="Cambria Math"/>
          </w:rPr>
          <m:t xml:space="preserve"> and </m:t>
        </m:r>
        <m:bar>
          <m:barPr>
            <m:ctrlPr>
              <w:rPr>
                <w:rFonts w:ascii="Cambria Math" w:eastAsiaTheme="minorEastAsia" w:hAnsi="Cambria Math"/>
                <w:i/>
              </w:rPr>
            </m:ctrlPr>
          </m:barPr>
          <m:e>
            <m:r>
              <w:rPr>
                <w:rFonts w:ascii="Cambria Math" w:eastAsiaTheme="minorEastAsia" w:hAnsi="Cambria Math"/>
              </w:rPr>
              <m:t>r</m:t>
            </m:r>
          </m:e>
        </m:bar>
      </m:oMath>
      <w:r w:rsidR="006E26BB" w:rsidRPr="002239B0">
        <w:rPr>
          <w:rFonts w:eastAsiaTheme="minorEastAsia"/>
        </w:rPr>
        <w:t xml:space="preserve"> the vectors.</w:t>
      </w:r>
      <w:r w:rsidR="00C81AA1" w:rsidRPr="002239B0">
        <w:rPr>
          <w:rFonts w:eastAsiaTheme="minorEastAsia"/>
        </w:rPr>
        <w:t xml:space="preserve"> </w:t>
      </w:r>
    </w:p>
    <w:p w:rsidR="002239B0" w:rsidRPr="002239B0" w:rsidRDefault="002239B0" w:rsidP="002239B0">
      <w:pPr>
        <w:pStyle w:val="ListParagraph"/>
        <w:numPr>
          <w:ilvl w:val="1"/>
          <w:numId w:val="3"/>
        </w:numPr>
        <w:rPr>
          <w:rFonts w:eastAsiaTheme="minorEastAsia"/>
        </w:rPr>
      </w:pPr>
    </w:p>
    <w:p w:rsidR="00C81AA1" w:rsidRDefault="00FF388C" w:rsidP="00C81AA1">
      <w:pPr>
        <w:pStyle w:val="ListParagraph"/>
        <w:numPr>
          <w:ilvl w:val="2"/>
          <w:numId w:val="5"/>
        </w:numPr>
        <w:rPr>
          <w:rFonts w:eastAsiaTheme="minorEastAsia"/>
        </w:rPr>
      </w:pPr>
      <m:oMath>
        <m:box>
          <m:boxPr>
            <m:opEmu m:val="on"/>
            <m:ctrlPr>
              <w:rPr>
                <w:rFonts w:ascii="Cambria Math" w:eastAsiaTheme="minorEastAsia" w:hAnsi="Cambria Math"/>
                <w:i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</w:rPr>
                  <m:t>RP</m:t>
                </m:r>
              </m:e>
            </m:groupChr>
          </m:e>
        </m:box>
      </m:oMath>
    </w:p>
    <w:p w:rsidR="00C81AA1" w:rsidRDefault="00FF388C" w:rsidP="00C81AA1">
      <w:pPr>
        <w:pStyle w:val="ListParagraph"/>
        <w:numPr>
          <w:ilvl w:val="2"/>
          <w:numId w:val="5"/>
        </w:numPr>
        <w:rPr>
          <w:rFonts w:eastAsiaTheme="minorEastAsia"/>
        </w:rPr>
      </w:pPr>
      <m:oMath>
        <m:box>
          <m:boxPr>
            <m:opEmu m:val="on"/>
            <m:ctrlPr>
              <w:rPr>
                <w:rFonts w:ascii="Cambria Math" w:eastAsiaTheme="minorEastAsia" w:hAnsi="Cambria Math"/>
                <w:i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</w:rPr>
                  <m:t>RQ</m:t>
                </m:r>
              </m:e>
            </m:groupChr>
          </m:e>
        </m:box>
      </m:oMath>
    </w:p>
    <w:p w:rsidR="00B66FBF" w:rsidRDefault="00FF388C" w:rsidP="00C81AA1">
      <w:pPr>
        <w:pStyle w:val="ListParagraph"/>
        <w:numPr>
          <w:ilvl w:val="2"/>
          <w:numId w:val="5"/>
        </w:numPr>
        <w:rPr>
          <w:rFonts w:eastAsiaTheme="minorEastAsia"/>
        </w:rPr>
      </w:pPr>
      <m:oMath>
        <m:box>
          <m:boxPr>
            <m:opEmu m:val="on"/>
            <m:ctrlPr>
              <w:rPr>
                <w:rFonts w:ascii="Cambria Math" w:eastAsiaTheme="minorEastAsia" w:hAnsi="Cambria Math"/>
                <w:i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</w:rPr>
                  <m:t>OQ</m:t>
                </m:r>
              </m:e>
            </m:groupChr>
          </m:e>
        </m:box>
      </m:oMath>
    </w:p>
    <w:p w:rsidR="00B66FBF" w:rsidRPr="00C81AA1" w:rsidRDefault="00FF388C" w:rsidP="00C81AA1">
      <w:pPr>
        <w:pStyle w:val="ListParagraph"/>
        <w:numPr>
          <w:ilvl w:val="2"/>
          <w:numId w:val="5"/>
        </w:numPr>
        <w:rPr>
          <w:rFonts w:eastAsiaTheme="minorEastAsia"/>
        </w:rPr>
      </w:pPr>
      <w:r w:rsidRPr="00FF388C">
        <w:rPr>
          <w:noProof/>
        </w:rPr>
        <w:pict>
          <v:shape id="_x0000_s1051" type="#_x0000_t202" style="position:absolute;left:0;text-align:left;margin-left:81.75pt;margin-top:10.35pt;width:18.75pt;height:17.25pt;z-index:251680768" stroked="f">
            <v:textbox>
              <w:txbxContent>
                <w:p w:rsidR="00DC23ED" w:rsidRDefault="00DC23ED" w:rsidP="00D55C81">
                  <w:r>
                    <w:t>P</w:t>
                  </w:r>
                </w:p>
              </w:txbxContent>
            </v:textbox>
          </v:shape>
        </w:pict>
      </w:r>
      <m:oMath>
        <m:box>
          <m:boxPr>
            <m:opEmu m:val="on"/>
            <m:ctrlPr>
              <w:rPr>
                <w:rFonts w:ascii="Cambria Math" w:eastAsiaTheme="minorEastAsia" w:hAnsi="Cambria Math"/>
                <w:i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</w:rPr>
                  <m:t>OT</m:t>
                </m:r>
              </m:e>
            </m:groupChr>
          </m:e>
        </m:box>
      </m:oMath>
    </w:p>
    <w:p w:rsidR="00FC5561" w:rsidRDefault="00FF388C" w:rsidP="00A11938">
      <w:r>
        <w:rPr>
          <w:noProof/>
        </w:rPr>
        <w:pict>
          <v:shape id="_x0000_s1050" type="#_x0000_t202" style="position:absolute;margin-left:48pt;margin-top:24.25pt;width:18.75pt;height:24.05pt;z-index:251679744" stroked="f">
            <v:textbox>
              <w:txbxContent>
                <w:p w:rsidR="00DC23ED" w:rsidRDefault="00FF388C" w:rsidP="00D55C81">
                  <m:oMathPara>
                    <m:oMath>
                      <m:bar>
                        <m:bar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</m:ba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142.5pt;margin-top:10pt;width:18.75pt;height:17.25pt;z-index:251675648" stroked="f">
            <v:textbox>
              <w:txbxContent>
                <w:p w:rsidR="00DC23ED" w:rsidRDefault="00DC23ED">
                  <w:r>
                    <w:t>Q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45" style="position:absolute;margin-left:53.25pt;margin-top:2.5pt;width:171.75pt;height:77.25pt;z-index:251674624" coordorigin="2505,8774" coordsize="3435,1545">
            <v:shape id="_x0000_s1041" type="#_x0000_t32" style="position:absolute;left:3300;top:8774;width:2640;height:1545" o:connectortype="straight"/>
            <v:shape id="_x0000_s1042" type="#_x0000_t32" style="position:absolute;left:2505;top:10229;width:3435;height:90" o:connectortype="straight"/>
            <v:shape id="_x0000_s1043" type="#_x0000_t32" style="position:absolute;left:2505;top:9329;width:1755;height:900;flip:y" o:connectortype="straight"/>
            <v:shape id="_x0000_s1044" type="#_x0000_t32" style="position:absolute;left:3300;top:8774;width:360;height:1455" o:connectortype="straight"/>
          </v:group>
        </w:pict>
      </w:r>
      <w:r>
        <w:rPr>
          <w:noProof/>
        </w:rPr>
        <w:pict>
          <v:shape id="_x0000_s1040" type="#_x0000_t32" style="position:absolute;margin-left:53.25pt;margin-top:2.5pt;width:39.75pt;height:72.75pt;flip:x;z-index:251669504" o:connectortype="straight"/>
        </w:pict>
      </w:r>
    </w:p>
    <w:p w:rsidR="00FC5561" w:rsidRPr="00FC5561" w:rsidRDefault="00FF388C" w:rsidP="00FC5561">
      <w:r>
        <w:rPr>
          <w:noProof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88" type="#_x0000_t55" style="position:absolute;margin-left:72.75pt;margin-top:4.8pt;width:9pt;height:9.45pt;z-index:251685888"/>
        </w:pict>
      </w:r>
      <w:r>
        <w:rPr>
          <w:noProof/>
        </w:rPr>
        <w:pict>
          <v:shape id="_x0000_s1048" type="#_x0000_t202" style="position:absolute;margin-left:114.75pt;margin-top:22.85pt;width:9.75pt;height:17.2pt;z-index:251677696" stroked="f">
            <v:textbox>
              <w:txbxContent>
                <w:p w:rsidR="00DC23ED" w:rsidRPr="00D55C81" w:rsidRDefault="00DC23ED" w:rsidP="00D55C8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</w:t>
                  </w:r>
                </w:p>
              </w:txbxContent>
            </v:textbox>
          </v:shape>
        </w:pict>
      </w:r>
    </w:p>
    <w:p w:rsidR="00FC5561" w:rsidRPr="00FC5561" w:rsidRDefault="00FF388C" w:rsidP="00FC5561">
      <w:r>
        <w:rPr>
          <w:noProof/>
        </w:rPr>
        <w:pict>
          <v:shape id="_x0000_s1087" type="#_x0000_t55" style="position:absolute;margin-left:124.5pt;margin-top:24.35pt;width:8.25pt;height:7.5pt;z-index:251684864"/>
        </w:pict>
      </w:r>
      <w:r>
        <w:rPr>
          <w:noProof/>
        </w:rPr>
        <w:pict>
          <v:shape id="_x0000_s1052" type="#_x0000_t202" style="position:absolute;margin-left:30pt;margin-top:13.85pt;width:18.75pt;height:17.25pt;z-index:251681792" stroked="f">
            <v:textbox>
              <w:txbxContent>
                <w:p w:rsidR="00DC23ED" w:rsidRDefault="00DC23ED" w:rsidP="00D55C81">
                  <w:r>
                    <w:t>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228pt;margin-top:14.6pt;width:18.75pt;height:17.25pt;z-index:251676672" stroked="f">
            <v:textbox>
              <w:txbxContent>
                <w:p w:rsidR="00DC23ED" w:rsidRDefault="00DC23ED" w:rsidP="00D55C81">
                  <w:r>
                    <w:t>R</w:t>
                  </w:r>
                </w:p>
              </w:txbxContent>
            </v:textbox>
          </v:shape>
        </w:pict>
      </w:r>
    </w:p>
    <w:p w:rsidR="00FC5561" w:rsidRDefault="00FF388C" w:rsidP="00FC5561">
      <w:r>
        <w:rPr>
          <w:noProof/>
        </w:rPr>
        <w:pict>
          <v:shape id="_x0000_s1049" type="#_x0000_t202" style="position:absolute;margin-left:132.75pt;margin-top:2.7pt;width:18.75pt;height:24.05pt;z-index:251678720" stroked="f">
            <v:textbox>
              <w:txbxContent>
                <w:p w:rsidR="00DC23ED" w:rsidRDefault="00FF388C" w:rsidP="00D55C81">
                  <m:oMathPara>
                    <m:oMath>
                      <m:bar>
                        <m:bar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bar>
                    </m:oMath>
                  </m:oMathPara>
                </w:p>
              </w:txbxContent>
            </v:textbox>
          </v:shape>
        </w:pict>
      </w:r>
    </w:p>
    <w:p w:rsidR="00B140BC" w:rsidRDefault="00B140BC" w:rsidP="00B140BC">
      <w:pPr>
        <w:pStyle w:val="ListParagraph"/>
      </w:pPr>
    </w:p>
    <w:p w:rsidR="00B63FF1" w:rsidRDefault="00FC5561" w:rsidP="00FC5561">
      <w:pPr>
        <w:pStyle w:val="ListParagraph"/>
        <w:numPr>
          <w:ilvl w:val="1"/>
          <w:numId w:val="5"/>
        </w:numPr>
      </w:pPr>
      <w:r>
        <w:t>Show that</w:t>
      </w:r>
      <w:r w:rsidR="004E1C45">
        <w:tab/>
      </w:r>
      <w:r w:rsidR="006320CD">
        <w:t xml:space="preserve"> </w:t>
      </w:r>
      <m:oMath>
        <m:box>
          <m:boxPr>
            <m:opEmu m:val="on"/>
            <m:ctrlPr>
              <w:rPr>
                <w:rFonts w:ascii="Cambria Math" w:hAnsi="Cambria Math"/>
                <w:i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="Cambria Math"/>
                    <w:i/>
                  </w:rPr>
                </m:ctrlPr>
              </m:groupChrPr>
              <m:e>
                <m:r>
                  <w:rPr>
                    <w:rFonts w:ascii="Cambria Math" w:hAnsi="Cambria Math"/>
                  </w:rPr>
                  <m:t>PT</m:t>
                </m:r>
              </m:e>
            </m:groupChr>
            <m:r>
              <w:rPr>
                <w:rFonts w:ascii="Cambria Math" w:hAnsi="Cambria Math"/>
              </w:rPr>
              <m:t xml:space="preserve">=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bar>
                  <m:barPr>
                    <m:ctrlPr>
                      <w:rPr>
                        <w:rFonts w:ascii="Cambria Math" w:hAnsi="Cambria Math"/>
                        <w:i/>
                      </w:rPr>
                    </m:ctrlPr>
                  </m:bar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bar>
                <m:r>
                  <w:rPr>
                    <w:rFonts w:ascii="Cambria Math" w:hAnsi="Cambria Math"/>
                  </w:rPr>
                  <m:t>- 7</m:t>
                </m:r>
                <m:bar>
                  <m:barPr>
                    <m:ctrlPr>
                      <w:rPr>
                        <w:rFonts w:ascii="Cambria Math" w:hAnsi="Cambria Math"/>
                        <w:i/>
                      </w:rPr>
                    </m:ctrlPr>
                  </m:bar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</m:bar>
              </m:e>
            </m:d>
          </m:e>
        </m:box>
      </m:oMath>
    </w:p>
    <w:p w:rsidR="004E1C45" w:rsidRDefault="004E1C45" w:rsidP="004E1C45">
      <w:pPr>
        <w:pStyle w:val="ListParagraph"/>
      </w:pPr>
    </w:p>
    <w:p w:rsidR="00BF5921" w:rsidRDefault="00FC5561" w:rsidP="00FC5561">
      <w:pPr>
        <w:pStyle w:val="ListParagraph"/>
        <w:numPr>
          <w:ilvl w:val="1"/>
          <w:numId w:val="5"/>
        </w:numPr>
      </w:pPr>
      <w:r>
        <w:t>Given that</w:t>
      </w:r>
      <w:r w:rsidR="006320CD">
        <w:t xml:space="preserve">  </w:t>
      </w:r>
      <m:oMath>
        <m:box>
          <m:boxPr>
            <m:opEmu m:val="on"/>
            <m:ctrlPr>
              <w:rPr>
                <w:rFonts w:ascii="Cambria Math" w:hAnsi="Cambria Math"/>
                <w:i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="Cambria Math"/>
                    <w:i/>
                  </w:rPr>
                </m:ctrlPr>
              </m:groupChrPr>
              <m:e>
                <m:r>
                  <w:rPr>
                    <w:rFonts w:ascii="Cambria Math" w:hAnsi="Cambria Math"/>
                  </w:rPr>
                  <m:t>PT</m:t>
                </m:r>
              </m:e>
            </m:groupChr>
          </m:e>
        </m:box>
      </m:oMath>
      <w:r>
        <w:t xml:space="preserve"> </w:t>
      </w:r>
      <w:r w:rsidR="006320CD">
        <w:t xml:space="preserve"> </w:t>
      </w:r>
      <w:r>
        <w:t>is produced</w:t>
      </w:r>
      <w:r w:rsidR="006320CD">
        <w:t xml:space="preserve"> to meet </w:t>
      </w:r>
      <m:oMath>
        <m:r>
          <w:rPr>
            <w:rFonts w:ascii="Cambria Math" w:hAnsi="Cambria Math"/>
          </w:rPr>
          <m:t>M</m:t>
        </m:r>
      </m:oMath>
      <w:r w:rsidR="006320CD">
        <w:t xml:space="preserve"> so that  </w:t>
      </w:r>
      <m:oMath>
        <m:box>
          <m:boxPr>
            <m:opEmu m:val="on"/>
            <m:ctrlPr>
              <w:rPr>
                <w:rFonts w:ascii="Cambria Math" w:hAnsi="Cambria Math"/>
                <w:i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="Cambria Math"/>
                    <w:i/>
                  </w:rPr>
                </m:ctrlPr>
              </m:groupChrPr>
              <m:e>
                <m:r>
                  <w:rPr>
                    <w:rFonts w:ascii="Cambria Math" w:hAnsi="Cambria Math"/>
                  </w:rPr>
                  <m:t>PT</m:t>
                </m:r>
              </m:e>
            </m:groupChr>
            <m:r>
              <w:rPr>
                <w:rFonts w:ascii="Cambria Math" w:hAnsi="Cambria Math"/>
              </w:rPr>
              <m:t>=7</m:t>
            </m:r>
            <m:box>
              <m:boxPr>
                <m:opEmu m:val="on"/>
                <m:ctrlPr>
                  <w:rPr>
                    <w:rFonts w:ascii="Cambria Math" w:hAnsi="Cambria Math"/>
                    <w:i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hAnsi="Cambria Math"/>
                        <w:i/>
                      </w:rPr>
                    </m:ctrlPr>
                  </m:groupChrPr>
                  <m:e>
                    <m:r>
                      <w:rPr>
                        <w:rFonts w:ascii="Cambria Math" w:hAnsi="Cambria Math"/>
                      </w:rPr>
                      <m:t>TM</m:t>
                    </m:r>
                  </m:e>
                </m:groupChr>
                <m:r>
                  <w:rPr>
                    <w:rFonts w:ascii="Cambria Math" w:hAnsi="Cambria Math"/>
                  </w:rPr>
                  <m:t xml:space="preserve"> ,</m:t>
                </m:r>
              </m:e>
            </m:box>
          </m:e>
        </m:box>
      </m:oMath>
      <w:r w:rsidR="006320CD">
        <w:t xml:space="preserve"> , express  </w:t>
      </w:r>
      <m:oMath>
        <m:box>
          <m:boxPr>
            <m:opEmu m:val="on"/>
            <m:ctrlPr>
              <w:rPr>
                <w:rFonts w:ascii="Cambria Math" w:hAnsi="Cambria Math"/>
                <w:i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="Cambria Math"/>
                    <w:i/>
                  </w:rPr>
                </m:ctrlPr>
              </m:groupChrPr>
              <m:e>
                <m:r>
                  <w:rPr>
                    <w:rFonts w:ascii="Cambria Math" w:hAnsi="Cambria Math"/>
                  </w:rPr>
                  <m:t>OM</m:t>
                </m:r>
              </m:e>
            </m:groupChr>
          </m:e>
        </m:box>
      </m:oMath>
      <w:r w:rsidR="006320CD">
        <w:t xml:space="preserve">  in terms of</w:t>
      </w:r>
      <w:r w:rsidR="006320CD">
        <w:tab/>
        <w:t xml:space="preserve"> </w:t>
      </w:r>
      <m:oMath>
        <m:bar>
          <m:barPr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p</m:t>
            </m:r>
          </m:e>
        </m:bar>
        <m:r>
          <w:rPr>
            <w:rFonts w:ascii="Cambria Math" w:hAnsi="Cambria Math"/>
          </w:rPr>
          <m:t xml:space="preserve"> or </m:t>
        </m:r>
        <m:bar>
          <m:barPr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r</m:t>
            </m:r>
          </m:e>
        </m:bar>
        <m:r>
          <w:rPr>
            <w:rFonts w:ascii="Cambria Math" w:hAnsi="Cambria Math"/>
          </w:rPr>
          <m:t xml:space="preserve"> or </m:t>
        </m:r>
        <m:bar>
          <m:barPr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p</m:t>
            </m:r>
          </m:e>
        </m:bar>
        <m:r>
          <w:rPr>
            <w:rFonts w:ascii="Cambria Math" w:hAnsi="Cambria Math"/>
          </w:rPr>
          <m:t xml:space="preserve"> and </m:t>
        </m:r>
        <m:bar>
          <m:barPr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r</m:t>
            </m:r>
          </m:e>
        </m:bar>
      </m:oMath>
      <w:r w:rsidR="006320CD">
        <w:rPr>
          <w:rFonts w:eastAsiaTheme="minorEastAsia"/>
        </w:rPr>
        <w:t>.</w:t>
      </w:r>
    </w:p>
    <w:p w:rsidR="00BF5921" w:rsidRDefault="00BF5921" w:rsidP="00BF5921"/>
    <w:p w:rsidR="00FC5561" w:rsidRDefault="00FC5561" w:rsidP="00BF5921"/>
    <w:p w:rsidR="00BF5921" w:rsidRDefault="00BF5921" w:rsidP="00BF5921"/>
    <w:p w:rsidR="00BF5921" w:rsidRDefault="00BF5921" w:rsidP="00223F93">
      <w:pPr>
        <w:pStyle w:val="ListParagraph"/>
        <w:numPr>
          <w:ilvl w:val="0"/>
          <w:numId w:val="3"/>
        </w:numPr>
        <w:spacing w:line="360" w:lineRule="auto"/>
      </w:pPr>
      <w:r>
        <w:lastRenderedPageBreak/>
        <w:t xml:space="preserve">Triangle </w:t>
      </w:r>
      <m:oMath>
        <m:r>
          <w:rPr>
            <w:rFonts w:ascii="Cambria Math" w:hAnsi="Cambria Math"/>
          </w:rPr>
          <m:t>PQR</m:t>
        </m:r>
      </m:oMath>
      <w:r w:rsidR="009F4294">
        <w:t xml:space="preserve"> </w:t>
      </w:r>
      <w:r>
        <w:t xml:space="preserve">with vertices </w:t>
      </w:r>
      <w:r w:rsidR="009F4294">
        <w:t xml:space="preserve">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2 , 1</m:t>
            </m:r>
          </m:e>
        </m:d>
        <m:r>
          <w:rPr>
            <w:rFonts w:ascii="Cambria Math" w:hAnsi="Cambria Math"/>
          </w:rPr>
          <m:t>, 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4 , 4</m:t>
            </m:r>
          </m:e>
        </m:d>
        <m:r>
          <w:rPr>
            <w:rFonts w:ascii="Cambria Math" w:hAnsi="Cambria Math"/>
          </w:rPr>
          <m:t xml:space="preserve"> and  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2 , 4</m:t>
            </m:r>
          </m:e>
        </m:d>
      </m:oMath>
      <w:r w:rsidR="009F4294">
        <w:t xml:space="preserve"> </w:t>
      </w:r>
      <w:r>
        <w:t xml:space="preserve">is mapped onto triangle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Q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 w:rsidR="009F4294">
        <w:t xml:space="preserve"> </w:t>
      </w:r>
      <w:r>
        <w:t>with</w:t>
      </w:r>
      <w:r w:rsidR="009F4294">
        <w:t xml:space="preserve"> </w:t>
      </w:r>
      <w:r w:rsidR="002239B0">
        <w:t xml:space="preserve">vertices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 , -1</m:t>
                </m:r>
              </m:e>
            </m:d>
            <m:r>
              <w:rPr>
                <w:rFonts w:ascii="Cambria Math" w:hAnsi="Cambria Math"/>
              </w:rPr>
              <m:t>, Q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7 , 1</m:t>
            </m:r>
          </m:e>
        </m:d>
        <m:r>
          <w:rPr>
            <w:rFonts w:ascii="Cambria Math" w:hAnsi="Cambria Math"/>
          </w:rPr>
          <m:t xml:space="preserve"> and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7 , -1</m:t>
            </m:r>
          </m:e>
        </m:d>
      </m:oMath>
      <w:r>
        <w:t xml:space="preserve"> by a reflection.</w:t>
      </w:r>
    </w:p>
    <w:p w:rsidR="002239B0" w:rsidRDefault="002239B0" w:rsidP="00223F93">
      <w:pPr>
        <w:pStyle w:val="ListParagraph"/>
        <w:spacing w:line="360" w:lineRule="auto"/>
        <w:ind w:left="450"/>
      </w:pPr>
    </w:p>
    <w:p w:rsidR="00E00CF0" w:rsidRDefault="00BF5921" w:rsidP="00223F93">
      <w:pPr>
        <w:pStyle w:val="ListParagraph"/>
        <w:numPr>
          <w:ilvl w:val="1"/>
          <w:numId w:val="10"/>
        </w:numPr>
        <w:spacing w:line="360" w:lineRule="auto"/>
      </w:pPr>
      <w:r>
        <w:t>Find the equation of the mirror line.</w:t>
      </w:r>
    </w:p>
    <w:p w:rsidR="00E00CF0" w:rsidRDefault="00E00CF0" w:rsidP="00223F93">
      <w:pPr>
        <w:pStyle w:val="ListParagraph"/>
        <w:spacing w:line="360" w:lineRule="auto"/>
      </w:pPr>
    </w:p>
    <w:p w:rsidR="00E00CF0" w:rsidRDefault="00272309" w:rsidP="00223F93">
      <w:pPr>
        <w:pStyle w:val="ListParagraph"/>
        <w:numPr>
          <w:ilvl w:val="1"/>
          <w:numId w:val="10"/>
        </w:numPr>
        <w:spacing w:line="360" w:lineRule="auto"/>
      </w:pPr>
      <w:r>
        <w:t xml:space="preserve">Triangle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Q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 w:rsidR="00BF5921">
        <w:t xml:space="preserve">is further reflected in the line </w:t>
      </w:r>
      <m:oMath>
        <m:r>
          <w:rPr>
            <w:rFonts w:ascii="Cambria Math" w:hAnsi="Cambria Math"/>
          </w:rPr>
          <m:t xml:space="preserve">x=1 </m:t>
        </m:r>
      </m:oMath>
      <w:r w:rsidR="00BF5921">
        <w:t>to form triangle</w:t>
      </w:r>
      <w:r>
        <w:t xml:space="preserve">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"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Q</m:t>
            </m:r>
          </m:e>
          <m:sup>
            <m:r>
              <w:rPr>
                <w:rFonts w:ascii="Cambria Math" w:hAnsi="Cambria Math"/>
              </w:rPr>
              <m:t>"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"</m:t>
            </m:r>
          </m:sup>
        </m:sSup>
      </m:oMath>
      <w:r w:rsidR="00BF5921">
        <w:t xml:space="preserve"> . Draw the tree triangles on the same graph and write down the co-ordinates of</w:t>
      </w:r>
      <w:r>
        <w:t xml:space="preserve">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"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Q</m:t>
            </m:r>
          </m:e>
          <m:sup>
            <m:r>
              <w:rPr>
                <w:rFonts w:ascii="Cambria Math" w:hAnsi="Cambria Math"/>
              </w:rPr>
              <m:t>"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and R</m:t>
            </m:r>
          </m:e>
          <m:sup>
            <m:r>
              <w:rPr>
                <w:rFonts w:ascii="Cambria Math" w:hAnsi="Cambria Math"/>
              </w:rPr>
              <m:t>"</m:t>
            </m:r>
          </m:sup>
        </m:sSup>
      </m:oMath>
      <w:r>
        <w:t xml:space="preserve"> </w:t>
      </w:r>
      <w:r w:rsidR="00BF5921">
        <w:t>.</w:t>
      </w:r>
    </w:p>
    <w:p w:rsidR="00E00CF0" w:rsidRDefault="00E00CF0" w:rsidP="00223F93">
      <w:pPr>
        <w:pStyle w:val="ListParagraph"/>
        <w:spacing w:line="360" w:lineRule="auto"/>
      </w:pPr>
    </w:p>
    <w:p w:rsidR="00BF5921" w:rsidRDefault="00BF5921" w:rsidP="00223F93">
      <w:pPr>
        <w:pStyle w:val="ListParagraph"/>
        <w:numPr>
          <w:ilvl w:val="1"/>
          <w:numId w:val="10"/>
        </w:numPr>
        <w:spacing w:line="360" w:lineRule="auto"/>
      </w:pPr>
      <w:r>
        <w:t xml:space="preserve">Find the centre and angle of rotation that maps triangle </w:t>
      </w:r>
      <w:r w:rsidR="00E00CF0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"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Q</m:t>
            </m:r>
          </m:e>
          <m:sup>
            <m:r>
              <w:rPr>
                <w:rFonts w:ascii="Cambria Math" w:hAnsi="Cambria Math"/>
              </w:rPr>
              <m:t>"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"</m:t>
            </m:r>
          </m:sup>
        </m:sSup>
      </m:oMath>
      <w:r w:rsidR="00E00CF0">
        <w:t xml:space="preserve"> </w:t>
      </w:r>
      <w:r>
        <w:t xml:space="preserve">back onto triangle </w:t>
      </w:r>
      <m:oMath>
        <m:r>
          <w:rPr>
            <w:rFonts w:ascii="Cambria Math" w:hAnsi="Cambria Math"/>
          </w:rPr>
          <m:t>PQR</m:t>
        </m:r>
      </m:oMath>
      <w:r>
        <w:t xml:space="preserve"> </w:t>
      </w:r>
    </w:p>
    <w:p w:rsidR="00284198" w:rsidRDefault="00284198" w:rsidP="00223F93">
      <w:pPr>
        <w:pStyle w:val="ListParagraph"/>
        <w:spacing w:line="360" w:lineRule="auto"/>
      </w:pPr>
    </w:p>
    <w:p w:rsidR="00284198" w:rsidRPr="007F7A96" w:rsidRDefault="00284198" w:rsidP="00223F93">
      <w:pPr>
        <w:pStyle w:val="ListParagraph"/>
        <w:numPr>
          <w:ilvl w:val="0"/>
          <w:numId w:val="3"/>
        </w:numPr>
        <w:spacing w:line="360" w:lineRule="auto"/>
      </w:pPr>
      <w:r>
        <w:t xml:space="preserve">In a class of 47 students 26 like </w:t>
      </w:r>
      <w:proofErr w:type="spellStart"/>
      <w:r>
        <w:t>posho</w:t>
      </w:r>
      <w:proofErr w:type="spellEnd"/>
      <w:r>
        <w:t xml:space="preserve"> (</w:t>
      </w:r>
      <w:r w:rsidR="007F7A96">
        <w:t>P</w:t>
      </w:r>
      <w:r>
        <w:t xml:space="preserve">), 15 like </w:t>
      </w:r>
      <w:proofErr w:type="spellStart"/>
      <w:r>
        <w:t>matooke</w:t>
      </w:r>
      <w:proofErr w:type="spellEnd"/>
      <w:r>
        <w:t xml:space="preserve"> (M) and 36 like rice (R), 2 like </w:t>
      </w:r>
      <w:proofErr w:type="spellStart"/>
      <w:r>
        <w:t>non</w:t>
      </w:r>
      <w:proofErr w:type="spellEnd"/>
      <w:r>
        <w:t xml:space="preserve"> of the foods, 5 like M and P only, 10 like P and R only, </w:t>
      </w:r>
      <w:r w:rsidR="008754A0">
        <w:t>4</w:t>
      </w:r>
      <w:r>
        <w:t xml:space="preserve"> like </w:t>
      </w:r>
      <w:proofErr w:type="spellStart"/>
      <w:r>
        <w:t>Posho</w:t>
      </w:r>
      <w:proofErr w:type="spellEnd"/>
      <w:r>
        <w:t xml:space="preserve"> only and</w:t>
      </w:r>
      <w:r w:rsidR="007F7A96">
        <w:t xml:space="preserve"> </w:t>
      </w:r>
      <m:oMath>
        <m:r>
          <w:rPr>
            <w:rFonts w:ascii="Cambria Math" w:hAnsi="Cambria Math"/>
          </w:rPr>
          <m:t>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P u R</m:t>
                </m:r>
              </m:e>
            </m:d>
            <m:r>
              <w:rPr>
                <w:rFonts w:ascii="Cambria Math" w:hAnsi="Cambria Math"/>
              </w:rPr>
              <m:t>'nM</m:t>
            </m:r>
          </m:e>
        </m:d>
        <m:r>
          <w:rPr>
            <w:rFonts w:ascii="Cambria Math" w:hAnsi="Cambria Math"/>
          </w:rPr>
          <m:t>=0</m:t>
        </m:r>
      </m:oMath>
    </w:p>
    <w:p w:rsidR="007F7A96" w:rsidRPr="007F7A96" w:rsidRDefault="007F7A96" w:rsidP="00223F93">
      <w:pPr>
        <w:pStyle w:val="ListParagraph"/>
        <w:numPr>
          <w:ilvl w:val="1"/>
          <w:numId w:val="3"/>
        </w:numPr>
        <w:spacing w:line="360" w:lineRule="auto"/>
      </w:pPr>
      <w:r>
        <w:rPr>
          <w:rFonts w:eastAsiaTheme="minorEastAsia"/>
        </w:rPr>
        <w:t xml:space="preserve">Represent the above information on a </w:t>
      </w:r>
      <w:proofErr w:type="spellStart"/>
      <w:r>
        <w:rPr>
          <w:rFonts w:eastAsiaTheme="minorEastAsia"/>
        </w:rPr>
        <w:t>venn</w:t>
      </w:r>
      <w:proofErr w:type="spellEnd"/>
      <w:r>
        <w:rPr>
          <w:rFonts w:eastAsiaTheme="minorEastAsia"/>
        </w:rPr>
        <w:t xml:space="preserve"> diagram and use it to find:</w:t>
      </w:r>
    </w:p>
    <w:p w:rsidR="007F7A96" w:rsidRPr="007F7A96" w:rsidRDefault="007F7A96" w:rsidP="00223F93">
      <w:pPr>
        <w:pStyle w:val="ListParagraph"/>
        <w:numPr>
          <w:ilvl w:val="2"/>
          <w:numId w:val="3"/>
        </w:numPr>
        <w:spacing w:line="360" w:lineRule="auto"/>
      </w:pPr>
      <w:r>
        <w:rPr>
          <w:rFonts w:eastAsiaTheme="minorEastAsia"/>
        </w:rPr>
        <w:t>The number of students who like all the 3 types of foods.</w:t>
      </w:r>
    </w:p>
    <w:p w:rsidR="007F7A96" w:rsidRPr="007F7A96" w:rsidRDefault="007F7A96" w:rsidP="00223F93">
      <w:pPr>
        <w:pStyle w:val="ListParagraph"/>
        <w:numPr>
          <w:ilvl w:val="2"/>
          <w:numId w:val="3"/>
        </w:numPr>
        <w:spacing w:line="360" w:lineRule="auto"/>
      </w:pPr>
      <w:r>
        <w:rPr>
          <w:rFonts w:eastAsiaTheme="minorEastAsia"/>
        </w:rPr>
        <w:t>The number of students who like rice only.</w:t>
      </w:r>
    </w:p>
    <w:p w:rsidR="007F7A96" w:rsidRDefault="006B2A6F" w:rsidP="00223F93">
      <w:pPr>
        <w:pStyle w:val="ListParagraph"/>
        <w:numPr>
          <w:ilvl w:val="1"/>
          <w:numId w:val="3"/>
        </w:numPr>
        <w:spacing w:line="360" w:lineRule="auto"/>
      </w:pPr>
      <w:r>
        <w:t>If a student is picked at random, what is the probability that the student.</w:t>
      </w:r>
    </w:p>
    <w:p w:rsidR="006B2A6F" w:rsidRDefault="006B2A6F" w:rsidP="00223F93">
      <w:pPr>
        <w:pStyle w:val="ListParagraph"/>
        <w:numPr>
          <w:ilvl w:val="2"/>
          <w:numId w:val="3"/>
        </w:numPr>
        <w:spacing w:line="360" w:lineRule="auto"/>
      </w:pPr>
      <w:r>
        <w:t>Like</w:t>
      </w:r>
      <w:r w:rsidR="008754A0">
        <w:t>s</w:t>
      </w:r>
      <w:r>
        <w:t xml:space="preserve"> none of the 3 types of food.</w:t>
      </w:r>
    </w:p>
    <w:p w:rsidR="006B2A6F" w:rsidRDefault="006B2A6F" w:rsidP="00223F93">
      <w:pPr>
        <w:pStyle w:val="ListParagraph"/>
        <w:numPr>
          <w:ilvl w:val="2"/>
          <w:numId w:val="3"/>
        </w:numPr>
        <w:spacing w:line="360" w:lineRule="auto"/>
      </w:pPr>
      <w:r>
        <w:t>Likes at least two of the foods.</w:t>
      </w:r>
    </w:p>
    <w:p w:rsidR="009D6956" w:rsidRDefault="009D6956" w:rsidP="00223F93">
      <w:pPr>
        <w:pStyle w:val="ListParagraph"/>
        <w:spacing w:line="360" w:lineRule="auto"/>
        <w:ind w:left="450"/>
      </w:pPr>
    </w:p>
    <w:p w:rsidR="006B2A6F" w:rsidRPr="009D6956" w:rsidRDefault="006B2A6F" w:rsidP="00223F93">
      <w:pPr>
        <w:pStyle w:val="ListParagraph"/>
        <w:numPr>
          <w:ilvl w:val="0"/>
          <w:numId w:val="3"/>
        </w:numPr>
        <w:spacing w:line="360" w:lineRule="auto"/>
      </w:pPr>
      <w:r>
        <w:t xml:space="preserve">A) Draw the graph of the curve </w:t>
      </w:r>
      <m:oMath>
        <m:r>
          <w:rPr>
            <w:rFonts w:ascii="Cambria Math" w:hAnsi="Cambria Math"/>
          </w:rPr>
          <m:t xml:space="preserve">y=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- 2x-3</m:t>
        </m:r>
      </m:oMath>
      <w:r w:rsidR="000A073D">
        <w:rPr>
          <w:rFonts w:eastAsiaTheme="minorEastAsia"/>
        </w:rPr>
        <w:t xml:space="preserve"> for values of </w:t>
      </w:r>
      <m:oMath>
        <m:r>
          <w:rPr>
            <w:rFonts w:ascii="Cambria Math" w:eastAsiaTheme="minorEastAsia" w:hAnsi="Cambria Math"/>
          </w:rPr>
          <m:t>-3 ≤x ≤5</m:t>
        </m:r>
      </m:oMath>
      <w:r w:rsidR="000A073D">
        <w:rPr>
          <w:rFonts w:eastAsiaTheme="minorEastAsia"/>
        </w:rPr>
        <w:t xml:space="preserve"> using a scale of 1cm to represent 1 unit on both axes.</w:t>
      </w:r>
    </w:p>
    <w:p w:rsidR="009D6956" w:rsidRPr="000A073D" w:rsidRDefault="009D6956" w:rsidP="00223F93">
      <w:pPr>
        <w:pStyle w:val="ListParagraph"/>
        <w:spacing w:line="360" w:lineRule="auto"/>
        <w:ind w:left="450"/>
      </w:pPr>
    </w:p>
    <w:p w:rsidR="000A073D" w:rsidRDefault="000A073D" w:rsidP="00223F93">
      <w:pPr>
        <w:pStyle w:val="ListParagraph"/>
        <w:numPr>
          <w:ilvl w:val="1"/>
          <w:numId w:val="3"/>
        </w:numPr>
        <w:spacing w:line="360" w:lineRule="auto"/>
      </w:pPr>
      <w:r>
        <w:t>Use your graph to find the roots of the equations.</w:t>
      </w:r>
    </w:p>
    <w:p w:rsidR="000A073D" w:rsidRPr="009D6956" w:rsidRDefault="00FF388C" w:rsidP="00223F93">
      <w:pPr>
        <w:pStyle w:val="ListParagraph"/>
        <w:numPr>
          <w:ilvl w:val="2"/>
          <w:numId w:val="3"/>
        </w:numPr>
        <w:spacing w:line="360" w:lineRule="auto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- 2x-3=0</m:t>
        </m:r>
      </m:oMath>
    </w:p>
    <w:p w:rsidR="009D6956" w:rsidRPr="009D6956" w:rsidRDefault="00FF388C" w:rsidP="00223F93">
      <w:pPr>
        <w:pStyle w:val="ListParagraph"/>
        <w:numPr>
          <w:ilvl w:val="2"/>
          <w:numId w:val="3"/>
        </w:numPr>
        <w:spacing w:line="36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 x-6=0</m:t>
        </m:r>
      </m:oMath>
    </w:p>
    <w:p w:rsidR="009D6956" w:rsidRDefault="00FF388C" w:rsidP="00223F93">
      <w:pPr>
        <w:pStyle w:val="ListParagraph"/>
        <w:numPr>
          <w:ilvl w:val="2"/>
          <w:numId w:val="3"/>
        </w:numPr>
        <w:spacing w:line="36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- 2x=12</m:t>
        </m:r>
      </m:oMath>
    </w:p>
    <w:p w:rsidR="009D6956" w:rsidRPr="009D6956" w:rsidRDefault="009D6956" w:rsidP="00223F93">
      <w:pPr>
        <w:pStyle w:val="ListParagraph"/>
        <w:numPr>
          <w:ilvl w:val="1"/>
          <w:numId w:val="3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>S</w:t>
      </w:r>
      <w:r w:rsidRPr="009D6956">
        <w:rPr>
          <w:rFonts w:eastAsiaTheme="minorEastAsia"/>
        </w:rPr>
        <w:t xml:space="preserve">tate the minimum value of the function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- 2x-3</m:t>
        </m:r>
      </m:oMath>
      <w:r w:rsidRPr="009D6956">
        <w:rPr>
          <w:rFonts w:eastAsiaTheme="minorEastAsia"/>
        </w:rPr>
        <w:t xml:space="preserve"> and the value of </w:t>
      </w:r>
      <m:oMath>
        <m:r>
          <w:rPr>
            <w:rFonts w:ascii="Cambria Math" w:eastAsiaTheme="minorEastAsia" w:hAnsi="Cambria Math"/>
          </w:rPr>
          <m:t>x</m:t>
        </m:r>
      </m:oMath>
      <w:r w:rsidRPr="009D6956">
        <w:rPr>
          <w:rFonts w:eastAsiaTheme="minorEastAsia"/>
        </w:rPr>
        <w:t xml:space="preserve"> for which it occurs.</w:t>
      </w:r>
    </w:p>
    <w:p w:rsidR="009D6956" w:rsidRDefault="008C116A" w:rsidP="00223F93">
      <w:pPr>
        <w:pStyle w:val="ListParagraph"/>
        <w:numPr>
          <w:ilvl w:val="0"/>
          <w:numId w:val="3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>The table below shows the marks scored by 65 students in a mathematics test with their corresponding cumulative frequencies.</w:t>
      </w:r>
    </w:p>
    <w:p w:rsidR="008C116A" w:rsidRDefault="008C116A" w:rsidP="00223F93">
      <w:pPr>
        <w:pStyle w:val="ListParagraph"/>
        <w:spacing w:line="360" w:lineRule="auto"/>
        <w:ind w:left="450"/>
        <w:rPr>
          <w:rFonts w:eastAsiaTheme="minorEastAsia"/>
        </w:rPr>
      </w:pPr>
    </w:p>
    <w:p w:rsidR="008C116A" w:rsidRPr="009D6956" w:rsidRDefault="008C116A" w:rsidP="00223F93">
      <w:pPr>
        <w:pStyle w:val="ListParagraph"/>
        <w:spacing w:line="360" w:lineRule="auto"/>
        <w:ind w:left="450"/>
        <w:rPr>
          <w:rFonts w:eastAsiaTheme="minorEastAsia"/>
        </w:rPr>
      </w:pPr>
    </w:p>
    <w:tbl>
      <w:tblPr>
        <w:tblStyle w:val="LightGrid-Accent5"/>
        <w:tblW w:w="0" w:type="auto"/>
        <w:jc w:val="center"/>
        <w:tblLook w:val="04A0"/>
      </w:tblPr>
      <w:tblGrid>
        <w:gridCol w:w="1368"/>
        <w:gridCol w:w="2700"/>
      </w:tblGrid>
      <w:tr w:rsidR="008C116A" w:rsidRPr="008C116A" w:rsidTr="009F1265">
        <w:trPr>
          <w:cnfStyle w:val="100000000000"/>
          <w:jc w:val="center"/>
        </w:trPr>
        <w:tc>
          <w:tcPr>
            <w:cnfStyle w:val="001000000000"/>
            <w:tcW w:w="1368" w:type="dxa"/>
          </w:tcPr>
          <w:p w:rsidR="008C116A" w:rsidRPr="008C116A" w:rsidRDefault="008C116A" w:rsidP="00223F93">
            <w:pPr>
              <w:pStyle w:val="ListParagraph"/>
              <w:spacing w:line="360" w:lineRule="auto"/>
              <w:ind w:left="0"/>
              <w:rPr>
                <w:sz w:val="24"/>
                <w:szCs w:val="24"/>
              </w:rPr>
            </w:pPr>
            <w:r w:rsidRPr="008C116A">
              <w:rPr>
                <w:sz w:val="24"/>
                <w:szCs w:val="24"/>
              </w:rPr>
              <w:lastRenderedPageBreak/>
              <w:t>Marks</w:t>
            </w:r>
          </w:p>
        </w:tc>
        <w:tc>
          <w:tcPr>
            <w:tcW w:w="2700" w:type="dxa"/>
          </w:tcPr>
          <w:p w:rsidR="008C116A" w:rsidRPr="008C116A" w:rsidRDefault="008C116A" w:rsidP="00223F93">
            <w:pPr>
              <w:pStyle w:val="ListParagraph"/>
              <w:spacing w:line="360" w:lineRule="auto"/>
              <w:ind w:left="0"/>
              <w:cnfStyle w:val="100000000000"/>
              <w:rPr>
                <w:sz w:val="24"/>
                <w:szCs w:val="24"/>
              </w:rPr>
            </w:pPr>
            <w:r w:rsidRPr="008C116A">
              <w:rPr>
                <w:sz w:val="24"/>
                <w:szCs w:val="24"/>
              </w:rPr>
              <w:t>Cumulative frequency</w:t>
            </w:r>
          </w:p>
        </w:tc>
      </w:tr>
      <w:tr w:rsidR="008C116A" w:rsidTr="009F1265">
        <w:trPr>
          <w:cnfStyle w:val="000000100000"/>
          <w:jc w:val="center"/>
        </w:trPr>
        <w:tc>
          <w:tcPr>
            <w:cnfStyle w:val="001000000000"/>
            <w:tcW w:w="1368" w:type="dxa"/>
          </w:tcPr>
          <w:p w:rsidR="008C116A" w:rsidRPr="008C116A" w:rsidRDefault="008C116A" w:rsidP="00223F93">
            <w:pPr>
              <w:pStyle w:val="ListParagraph"/>
              <w:spacing w:line="360" w:lineRule="auto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 – 10</w:t>
            </w:r>
          </w:p>
        </w:tc>
        <w:tc>
          <w:tcPr>
            <w:tcW w:w="2700" w:type="dxa"/>
          </w:tcPr>
          <w:p w:rsidR="008C116A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cnfStyle w:val="000000100000"/>
            </w:pPr>
            <w:r>
              <w:t>1</w:t>
            </w:r>
          </w:p>
        </w:tc>
      </w:tr>
      <w:tr w:rsidR="008C116A" w:rsidTr="009F1265">
        <w:trPr>
          <w:cnfStyle w:val="000000010000"/>
          <w:jc w:val="center"/>
        </w:trPr>
        <w:tc>
          <w:tcPr>
            <w:cnfStyle w:val="001000000000"/>
            <w:tcW w:w="1368" w:type="dxa"/>
          </w:tcPr>
          <w:p w:rsidR="008C116A" w:rsidRPr="008C116A" w:rsidRDefault="008C116A" w:rsidP="00223F93">
            <w:pPr>
              <w:pStyle w:val="ListParagraph"/>
              <w:spacing w:line="360" w:lineRule="auto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11 – 20</w:t>
            </w:r>
          </w:p>
        </w:tc>
        <w:tc>
          <w:tcPr>
            <w:tcW w:w="2700" w:type="dxa"/>
          </w:tcPr>
          <w:p w:rsidR="008C116A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cnfStyle w:val="000000010000"/>
            </w:pPr>
            <w:r>
              <w:t>4</w:t>
            </w:r>
          </w:p>
        </w:tc>
      </w:tr>
      <w:tr w:rsidR="008C116A" w:rsidTr="009F1265">
        <w:trPr>
          <w:cnfStyle w:val="000000100000"/>
          <w:jc w:val="center"/>
        </w:trPr>
        <w:tc>
          <w:tcPr>
            <w:cnfStyle w:val="001000000000"/>
            <w:tcW w:w="1368" w:type="dxa"/>
          </w:tcPr>
          <w:p w:rsidR="008C116A" w:rsidRPr="008C116A" w:rsidRDefault="008C116A" w:rsidP="00223F93">
            <w:pPr>
              <w:pStyle w:val="ListParagraph"/>
              <w:spacing w:line="360" w:lineRule="auto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21 – 30</w:t>
            </w:r>
          </w:p>
        </w:tc>
        <w:tc>
          <w:tcPr>
            <w:tcW w:w="2700" w:type="dxa"/>
          </w:tcPr>
          <w:p w:rsidR="008C116A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cnfStyle w:val="000000100000"/>
            </w:pPr>
            <w:r>
              <w:t>11</w:t>
            </w:r>
          </w:p>
        </w:tc>
      </w:tr>
      <w:tr w:rsidR="008C116A" w:rsidTr="009F1265">
        <w:trPr>
          <w:cnfStyle w:val="000000010000"/>
          <w:jc w:val="center"/>
        </w:trPr>
        <w:tc>
          <w:tcPr>
            <w:cnfStyle w:val="001000000000"/>
            <w:tcW w:w="1368" w:type="dxa"/>
          </w:tcPr>
          <w:p w:rsidR="008C116A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31 – 40</w:t>
            </w:r>
          </w:p>
        </w:tc>
        <w:tc>
          <w:tcPr>
            <w:tcW w:w="2700" w:type="dxa"/>
          </w:tcPr>
          <w:p w:rsidR="008C116A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cnfStyle w:val="000000010000"/>
            </w:pPr>
            <w:r>
              <w:t>20</w:t>
            </w:r>
          </w:p>
        </w:tc>
      </w:tr>
      <w:tr w:rsidR="008C116A" w:rsidTr="009F1265">
        <w:trPr>
          <w:cnfStyle w:val="000000100000"/>
          <w:jc w:val="center"/>
        </w:trPr>
        <w:tc>
          <w:tcPr>
            <w:cnfStyle w:val="001000000000"/>
            <w:tcW w:w="1368" w:type="dxa"/>
          </w:tcPr>
          <w:p w:rsidR="008C116A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41 – 50</w:t>
            </w:r>
          </w:p>
        </w:tc>
        <w:tc>
          <w:tcPr>
            <w:tcW w:w="2700" w:type="dxa"/>
          </w:tcPr>
          <w:p w:rsidR="008C116A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cnfStyle w:val="000000100000"/>
            </w:pPr>
            <w:r>
              <w:t>41</w:t>
            </w:r>
          </w:p>
        </w:tc>
      </w:tr>
      <w:tr w:rsidR="008C116A" w:rsidTr="009F1265">
        <w:trPr>
          <w:cnfStyle w:val="000000010000"/>
          <w:jc w:val="center"/>
        </w:trPr>
        <w:tc>
          <w:tcPr>
            <w:cnfStyle w:val="001000000000"/>
            <w:tcW w:w="1368" w:type="dxa"/>
          </w:tcPr>
          <w:p w:rsidR="008C116A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51 – 60</w:t>
            </w:r>
          </w:p>
        </w:tc>
        <w:tc>
          <w:tcPr>
            <w:tcW w:w="2700" w:type="dxa"/>
          </w:tcPr>
          <w:p w:rsidR="008C116A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cnfStyle w:val="000000010000"/>
            </w:pPr>
            <w:r>
              <w:t>51</w:t>
            </w:r>
          </w:p>
        </w:tc>
      </w:tr>
      <w:tr w:rsidR="008C116A" w:rsidTr="009F1265">
        <w:trPr>
          <w:cnfStyle w:val="000000100000"/>
          <w:jc w:val="center"/>
        </w:trPr>
        <w:tc>
          <w:tcPr>
            <w:cnfStyle w:val="001000000000"/>
            <w:tcW w:w="1368" w:type="dxa"/>
          </w:tcPr>
          <w:p w:rsidR="009F1265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61 – 70</w:t>
            </w:r>
          </w:p>
        </w:tc>
        <w:tc>
          <w:tcPr>
            <w:tcW w:w="2700" w:type="dxa"/>
          </w:tcPr>
          <w:p w:rsidR="008C116A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cnfStyle w:val="000000100000"/>
            </w:pPr>
            <w:r>
              <w:t>57</w:t>
            </w:r>
          </w:p>
        </w:tc>
      </w:tr>
      <w:tr w:rsidR="008C116A" w:rsidTr="009F1265">
        <w:trPr>
          <w:cnfStyle w:val="000000010000"/>
          <w:jc w:val="center"/>
        </w:trPr>
        <w:tc>
          <w:tcPr>
            <w:cnfStyle w:val="001000000000"/>
            <w:tcW w:w="1368" w:type="dxa"/>
          </w:tcPr>
          <w:p w:rsidR="008C116A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71 - 80</w:t>
            </w:r>
          </w:p>
        </w:tc>
        <w:tc>
          <w:tcPr>
            <w:tcW w:w="2700" w:type="dxa"/>
          </w:tcPr>
          <w:p w:rsidR="008C116A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cnfStyle w:val="000000010000"/>
            </w:pPr>
            <w:r>
              <w:t>62</w:t>
            </w:r>
          </w:p>
        </w:tc>
      </w:tr>
      <w:tr w:rsidR="008C116A" w:rsidTr="009F1265">
        <w:trPr>
          <w:cnfStyle w:val="000000100000"/>
          <w:jc w:val="center"/>
        </w:trPr>
        <w:tc>
          <w:tcPr>
            <w:cnfStyle w:val="001000000000"/>
            <w:tcW w:w="1368" w:type="dxa"/>
          </w:tcPr>
          <w:p w:rsidR="008C116A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81 – 90</w:t>
            </w:r>
          </w:p>
        </w:tc>
        <w:tc>
          <w:tcPr>
            <w:tcW w:w="2700" w:type="dxa"/>
          </w:tcPr>
          <w:p w:rsidR="008C116A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cnfStyle w:val="000000100000"/>
            </w:pPr>
            <w:r>
              <w:t>64</w:t>
            </w:r>
          </w:p>
        </w:tc>
      </w:tr>
      <w:tr w:rsidR="009F1265" w:rsidTr="009F1265">
        <w:trPr>
          <w:cnfStyle w:val="000000010000"/>
          <w:jc w:val="center"/>
        </w:trPr>
        <w:tc>
          <w:tcPr>
            <w:cnfStyle w:val="001000000000"/>
            <w:tcW w:w="1368" w:type="dxa"/>
          </w:tcPr>
          <w:p w:rsidR="009F1265" w:rsidRPr="009F1265" w:rsidRDefault="009F1265" w:rsidP="00223F93">
            <w:pPr>
              <w:pStyle w:val="ListParagraph"/>
              <w:spacing w:line="360" w:lineRule="auto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91 - 100</w:t>
            </w:r>
          </w:p>
        </w:tc>
        <w:tc>
          <w:tcPr>
            <w:tcW w:w="2700" w:type="dxa"/>
          </w:tcPr>
          <w:p w:rsidR="009F1265" w:rsidRPr="008C116A" w:rsidRDefault="009F1265" w:rsidP="00223F93">
            <w:pPr>
              <w:pStyle w:val="ListParagraph"/>
              <w:spacing w:line="360" w:lineRule="auto"/>
              <w:ind w:left="0"/>
              <w:jc w:val="center"/>
              <w:cnfStyle w:val="000000010000"/>
            </w:pPr>
            <w:r>
              <w:t>65</w:t>
            </w:r>
          </w:p>
        </w:tc>
      </w:tr>
    </w:tbl>
    <w:p w:rsidR="000A073D" w:rsidRDefault="00E03F06" w:rsidP="00CB6119">
      <w:pPr>
        <w:pStyle w:val="ListParagraph"/>
        <w:spacing w:after="0" w:line="240" w:lineRule="auto"/>
        <w:ind w:left="450"/>
      </w:pPr>
      <w:r>
        <w:t>Use the table above to</w:t>
      </w:r>
    </w:p>
    <w:p w:rsidR="00E03F06" w:rsidRDefault="00CB6119" w:rsidP="00CB6119">
      <w:pPr>
        <w:spacing w:after="0" w:line="240" w:lineRule="auto"/>
        <w:ind w:firstLine="450"/>
      </w:pPr>
      <w:r>
        <w:t>a)</w:t>
      </w:r>
      <w:r>
        <w:tab/>
      </w:r>
      <w:r>
        <w:tab/>
      </w:r>
      <w:r w:rsidR="00E03F06">
        <w:t>Calculate the mean mark of the students using an assumed mean of 45.5</w:t>
      </w:r>
    </w:p>
    <w:p w:rsidR="00E03F06" w:rsidRDefault="00CB6119" w:rsidP="00CB6119">
      <w:pPr>
        <w:spacing w:after="0" w:line="240" w:lineRule="auto"/>
        <w:ind w:firstLine="450"/>
      </w:pPr>
      <w:r>
        <w:t>b)</w:t>
      </w:r>
      <w:r>
        <w:tab/>
      </w:r>
      <w:r>
        <w:tab/>
      </w:r>
      <w:r w:rsidR="00E03F06">
        <w:t>Estimate the median mark.</w:t>
      </w:r>
    </w:p>
    <w:p w:rsidR="00E03F06" w:rsidRDefault="00CB6119" w:rsidP="00CB6119">
      <w:pPr>
        <w:spacing w:after="0" w:line="240" w:lineRule="auto"/>
        <w:ind w:firstLine="450"/>
      </w:pPr>
      <w:r>
        <w:t>c)</w:t>
      </w:r>
      <w:r>
        <w:tab/>
      </w:r>
      <w:r>
        <w:tab/>
      </w:r>
      <w:r w:rsidR="00E03F06">
        <w:t xml:space="preserve">What is the class </w:t>
      </w:r>
      <w:r w:rsidR="006209FA">
        <w:t>length?</w:t>
      </w:r>
    </w:p>
    <w:p w:rsidR="00587174" w:rsidRDefault="00E03F06" w:rsidP="00223F93">
      <w:pPr>
        <w:pStyle w:val="ListParagraph"/>
        <w:numPr>
          <w:ilvl w:val="0"/>
          <w:numId w:val="3"/>
        </w:numPr>
        <w:spacing w:line="360" w:lineRule="auto"/>
      </w:pPr>
      <w:r>
        <w:t xml:space="preserve"> </w:t>
      </w:r>
      <w:r w:rsidR="00C96365">
        <w:t xml:space="preserve">The figure below shows a right pyramid VABCD centre O with a rectangular base ABCD. </w:t>
      </w:r>
    </w:p>
    <w:p w:rsidR="00E03F06" w:rsidRDefault="00FF388C" w:rsidP="00587174">
      <w:pPr>
        <w:pStyle w:val="ListParagraph"/>
        <w:ind w:left="450"/>
      </w:pPr>
      <w:r>
        <w:pict>
          <v:group id="_x0000_s1054" editas="canvas" style="width:315.75pt;height:255.45pt;mso-position-horizontal-relative:char;mso-position-vertical-relative:line" coordorigin="2400,8976" coordsize="6315,510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3" type="#_x0000_t75" style="position:absolute;left:2400;top:8976;width:6315;height:5109" o:preferrelative="f">
              <v:fill o:detectmouseclick="t"/>
              <v:path o:extrusionok="t" o:connecttype="none"/>
              <o:lock v:ext="edit" text="t"/>
            </v:shape>
            <v:shape id="_x0000_s1074" type="#_x0000_t202" style="position:absolute;left:3106;top:13004;width:449;height:361" stroked="f">
              <v:textbox style="mso-next-textbox:#_x0000_s1074">
                <w:txbxContent>
                  <w:p w:rsidR="00DC23ED" w:rsidRDefault="00DC23ED" w:rsidP="002B09E9">
                    <w:r>
                      <w:t>A</w:t>
                    </w:r>
                  </w:p>
                </w:txbxContent>
              </v:textbox>
            </v:shape>
            <v:shape id="_x0000_s1077" type="#_x0000_t202" style="position:absolute;left:6630;top:13140;width:420;height:435" stroked="f">
              <v:textbox style="mso-next-textbox:#_x0000_s1077">
                <w:txbxContent>
                  <w:p w:rsidR="00DC23ED" w:rsidRDefault="00DC23ED" w:rsidP="002B09E9">
                    <w:r>
                      <w:t>B</w:t>
                    </w:r>
                  </w:p>
                </w:txbxContent>
              </v:textbox>
            </v:shape>
            <v:shape id="_x0000_s1075" type="#_x0000_t202" style="position:absolute;left:5655;top:12075;width:465;height:420" stroked="f">
              <v:textbox style="mso-next-textbox:#_x0000_s1075">
                <w:txbxContent>
                  <w:p w:rsidR="00DC23ED" w:rsidRDefault="00DC23ED" w:rsidP="002B09E9">
                    <w:r>
                      <w:t>O</w:t>
                    </w:r>
                  </w:p>
                </w:txbxContent>
              </v:textbox>
            </v:shape>
            <v:shape id="_x0000_s1072" type="#_x0000_t202" style="position:absolute;left:5520;top:9240;width:465;height:330" stroked="f">
              <v:textbox style="mso-next-textbox:#_x0000_s1072">
                <w:txbxContent>
                  <w:p w:rsidR="00DC23ED" w:rsidRDefault="00DC23ED" w:rsidP="002B09E9">
                    <w:r>
                      <w:t>V</w:t>
                    </w:r>
                  </w:p>
                </w:txbxContent>
              </v:textbox>
            </v:shape>
            <v:shape id="_x0000_s1076" type="#_x0000_t202" style="position:absolute;left:7905;top:11145;width:420;height:465" stroked="f">
              <v:textbox style="mso-next-textbox:#_x0000_s1076">
                <w:txbxContent>
                  <w:p w:rsidR="00DC23ED" w:rsidRDefault="00DC23ED" w:rsidP="002B09E9">
                    <w:r>
                      <w:t>C</w:t>
                    </w:r>
                  </w:p>
                </w:txbxContent>
              </v:textbox>
            </v:shape>
            <v:shape id="_x0000_s1073" type="#_x0000_t202" style="position:absolute;left:4845;top:11070;width:466;height:449" stroked="f">
              <v:textbox style="mso-next-textbox:#_x0000_s1073">
                <w:txbxContent>
                  <w:p w:rsidR="00DC23ED" w:rsidRDefault="00DC23ED" w:rsidP="002B09E9">
                    <w:r>
                      <w:t>D</w:t>
                    </w:r>
                  </w:p>
                </w:txbxContent>
              </v:textbox>
            </v:shape>
            <v:shape id="_x0000_s1062" type="#_x0000_t32" style="position:absolute;left:3390;top:9540;width:2384;height:3616;flip:x" o:connectortype="straight"/>
            <v:shape id="_x0000_s1063" type="#_x0000_t32" style="position:absolute;left:5774;top:9510;width:1037;height:3616" o:connectortype="straight"/>
            <v:shape id="_x0000_s1064" type="#_x0000_t32" style="position:absolute;left:3390;top:13156;width:3421;height:0" o:connectortype="straight"/>
            <v:shape id="_x0000_s1065" type="#_x0000_t32" style="position:absolute;left:5774;top:9540;width:2191;height:1799" o:connectortype="straight"/>
            <v:shape id="_x0000_s1066" type="#_x0000_t32" style="position:absolute;left:6811;top:11339;width:1154;height:1817;flip:y" o:connectortype="straight"/>
            <v:shape id="_x0000_s1067" type="#_x0000_t32" style="position:absolute;left:3390;top:11339;width:1785;height:1817;flip:y" o:connectortype="straight" strokeweight=".5pt">
              <v:stroke dashstyle="dash"/>
            </v:shape>
            <v:shape id="_x0000_s1068" type="#_x0000_t32" style="position:absolute;left:5175;top:11339;width:2790;height:0" o:connectortype="straight" strokeweight=".5pt">
              <v:stroke dashstyle="dash"/>
            </v:shape>
            <v:shape id="_x0000_s1069" type="#_x0000_t32" style="position:absolute;left:5175;top:9540;width:599;height:1799;flip:y" o:connectortype="straight" strokeweight=".5pt">
              <v:stroke dashstyle="dash"/>
            </v:shape>
            <v:shape id="_x0000_s1070" type="#_x0000_t32" style="position:absolute;left:3390;top:11339;width:4575;height:1817;flip:y" o:connectortype="straight" strokeweight=".5pt">
              <v:stroke dashstyle="dash"/>
            </v:shape>
            <v:shape id="_x0000_s1071" type="#_x0000_t32" style="position:absolute;left:5175;top:11339;width:1636;height:1817" o:connectortype="straight" strokeweight=".5pt">
              <v:stroke dashstyle="dash"/>
            </v:shape>
            <w10:wrap type="none"/>
            <w10:anchorlock/>
          </v:group>
        </w:pict>
      </w:r>
    </w:p>
    <w:p w:rsidR="00587174" w:rsidRDefault="00587174" w:rsidP="00587174">
      <w:r>
        <w:t xml:space="preserve">Given that AB = 8cm, BC = 6cm and the height VO = </w:t>
      </w:r>
      <w:proofErr w:type="gramStart"/>
      <w:r>
        <w:t>12cm ,</w:t>
      </w:r>
      <w:proofErr w:type="gramEnd"/>
      <w:r>
        <w:t xml:space="preserve"> find</w:t>
      </w:r>
    </w:p>
    <w:p w:rsidR="00587174" w:rsidRDefault="00587174" w:rsidP="00587174">
      <w:pPr>
        <w:pStyle w:val="ListParagraph"/>
        <w:numPr>
          <w:ilvl w:val="1"/>
          <w:numId w:val="2"/>
        </w:numPr>
      </w:pPr>
      <w:r>
        <w:t>VA</w:t>
      </w:r>
    </w:p>
    <w:p w:rsidR="00587174" w:rsidRDefault="00587174" w:rsidP="00587174">
      <w:pPr>
        <w:pStyle w:val="ListParagraph"/>
        <w:numPr>
          <w:ilvl w:val="1"/>
          <w:numId w:val="2"/>
        </w:numPr>
      </w:pPr>
      <w:r>
        <w:t>The angle between planes VAD and VBC</w:t>
      </w:r>
    </w:p>
    <w:p w:rsidR="00587174" w:rsidRDefault="00587174" w:rsidP="00587174">
      <w:pPr>
        <w:pStyle w:val="ListParagraph"/>
        <w:numPr>
          <w:ilvl w:val="1"/>
          <w:numId w:val="2"/>
        </w:numPr>
      </w:pPr>
      <w:r>
        <w:t>The volume of the pyramid.</w:t>
      </w:r>
    </w:p>
    <w:sectPr w:rsidR="00587174" w:rsidSect="00CC283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3ED" w:rsidRDefault="00DC23ED" w:rsidP="00813B72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DC23ED" w:rsidRDefault="00DC23ED" w:rsidP="00813B72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2443"/>
      <w:docPartObj>
        <w:docPartGallery w:val="Page Numbers (Bottom of Page)"/>
        <w:docPartUnique/>
      </w:docPartObj>
    </w:sdtPr>
    <w:sdtContent>
      <w:p w:rsidR="00DC23ED" w:rsidRDefault="00FF388C">
        <w:pPr>
          <w:pStyle w:val="Footer"/>
          <w:jc w:val="right"/>
        </w:pPr>
        <w:fldSimple w:instr=" PAGE   \* MERGEFORMAT ">
          <w:r w:rsidR="006209FA">
            <w:rPr>
              <w:noProof/>
            </w:rPr>
            <w:t>6</w:t>
          </w:r>
        </w:fldSimple>
      </w:p>
    </w:sdtContent>
  </w:sdt>
  <w:p w:rsidR="00DC23ED" w:rsidRDefault="00DC23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3ED" w:rsidRDefault="00DC23ED" w:rsidP="00813B72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DC23ED" w:rsidRDefault="00DC23ED" w:rsidP="00813B72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34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D4A0B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D33466"/>
    <w:multiLevelType w:val="hybridMultilevel"/>
    <w:tmpl w:val="C01C6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B2EF84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F44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C4412A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23A5107"/>
    <w:multiLevelType w:val="hybridMultilevel"/>
    <w:tmpl w:val="96CEC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E23C6"/>
    <w:multiLevelType w:val="hybridMultilevel"/>
    <w:tmpl w:val="E9E0D0F0"/>
    <w:lvl w:ilvl="0" w:tplc="FE7EEA8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22AF4C3F"/>
    <w:multiLevelType w:val="hybridMultilevel"/>
    <w:tmpl w:val="0C685326"/>
    <w:lvl w:ilvl="0" w:tplc="066CB152">
      <w:start w:val="2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2C4105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E873A0B"/>
    <w:multiLevelType w:val="hybridMultilevel"/>
    <w:tmpl w:val="CCCC2F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0F68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8E16BAB"/>
    <w:multiLevelType w:val="hybridMultilevel"/>
    <w:tmpl w:val="8B20A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174FA"/>
    <w:multiLevelType w:val="hybridMultilevel"/>
    <w:tmpl w:val="D5C47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050057"/>
    <w:multiLevelType w:val="hybridMultilevel"/>
    <w:tmpl w:val="579ECB30"/>
    <w:lvl w:ilvl="0" w:tplc="FE7EE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62547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0"/>
  </w:num>
  <w:num w:numId="7">
    <w:abstractNumId w:val="8"/>
  </w:num>
  <w:num w:numId="8">
    <w:abstractNumId w:val="3"/>
  </w:num>
  <w:num w:numId="9">
    <w:abstractNumId w:val="4"/>
  </w:num>
  <w:num w:numId="10">
    <w:abstractNumId w:val="1"/>
  </w:num>
  <w:num w:numId="11">
    <w:abstractNumId w:val="12"/>
  </w:num>
  <w:num w:numId="12">
    <w:abstractNumId w:val="11"/>
  </w:num>
  <w:num w:numId="13">
    <w:abstractNumId w:val="5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EF"/>
    <w:rsid w:val="0000034F"/>
    <w:rsid w:val="00042933"/>
    <w:rsid w:val="000857AF"/>
    <w:rsid w:val="000A073D"/>
    <w:rsid w:val="001C4E4F"/>
    <w:rsid w:val="002239B0"/>
    <w:rsid w:val="00223F93"/>
    <w:rsid w:val="00272309"/>
    <w:rsid w:val="00284198"/>
    <w:rsid w:val="002B09E9"/>
    <w:rsid w:val="002C1433"/>
    <w:rsid w:val="00397162"/>
    <w:rsid w:val="00414889"/>
    <w:rsid w:val="004509EC"/>
    <w:rsid w:val="00470D97"/>
    <w:rsid w:val="004825CA"/>
    <w:rsid w:val="00495F17"/>
    <w:rsid w:val="004E1C45"/>
    <w:rsid w:val="00587174"/>
    <w:rsid w:val="005B69FA"/>
    <w:rsid w:val="005E3B58"/>
    <w:rsid w:val="006209FA"/>
    <w:rsid w:val="006320CD"/>
    <w:rsid w:val="0067161D"/>
    <w:rsid w:val="006A0616"/>
    <w:rsid w:val="006B2A6F"/>
    <w:rsid w:val="006B59E6"/>
    <w:rsid w:val="006E26BB"/>
    <w:rsid w:val="0071618D"/>
    <w:rsid w:val="00746148"/>
    <w:rsid w:val="00747276"/>
    <w:rsid w:val="007B0348"/>
    <w:rsid w:val="007F7A96"/>
    <w:rsid w:val="00813B72"/>
    <w:rsid w:val="00865BF1"/>
    <w:rsid w:val="008754A0"/>
    <w:rsid w:val="008A3FA0"/>
    <w:rsid w:val="008C116A"/>
    <w:rsid w:val="008F58D1"/>
    <w:rsid w:val="009D6956"/>
    <w:rsid w:val="009F1265"/>
    <w:rsid w:val="009F4294"/>
    <w:rsid w:val="00A11938"/>
    <w:rsid w:val="00A61DF7"/>
    <w:rsid w:val="00B140BC"/>
    <w:rsid w:val="00B63FF1"/>
    <w:rsid w:val="00B65C21"/>
    <w:rsid w:val="00B66FBF"/>
    <w:rsid w:val="00B74C35"/>
    <w:rsid w:val="00B8617B"/>
    <w:rsid w:val="00BF37EC"/>
    <w:rsid w:val="00BF5921"/>
    <w:rsid w:val="00C81AA1"/>
    <w:rsid w:val="00C96365"/>
    <w:rsid w:val="00CA5116"/>
    <w:rsid w:val="00CB6119"/>
    <w:rsid w:val="00CC2834"/>
    <w:rsid w:val="00D55C81"/>
    <w:rsid w:val="00DC23ED"/>
    <w:rsid w:val="00E00CF0"/>
    <w:rsid w:val="00E03F06"/>
    <w:rsid w:val="00EC16EF"/>
    <w:rsid w:val="00F65E13"/>
    <w:rsid w:val="00F66241"/>
    <w:rsid w:val="00F91876"/>
    <w:rsid w:val="00FC5561"/>
    <w:rsid w:val="00FD4F34"/>
    <w:rsid w:val="00FF29C3"/>
    <w:rsid w:val="00FF3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>
      <o:colormenu v:ext="edit" strokecolor="none"/>
    </o:shapedefaults>
    <o:shapelayout v:ext="edit">
      <o:idmap v:ext="edit" data="1"/>
      <o:rules v:ext="edit">
        <o:r id="V:Rule5" type="arc" idref="#_x0000_s1086"/>
        <o:r id="V:Rule6" type="arc" idref="#_x0000_s1079"/>
        <o:r id="V:Rule22" type="connector" idref="#_x0000_s1028"/>
        <o:r id="V:Rule23" type="connector" idref="#_x0000_s1063"/>
        <o:r id="V:Rule24" type="connector" idref="#_x0000_s1062"/>
        <o:r id="V:Rule25" type="connector" idref="#_x0000_s1071"/>
        <o:r id="V:Rule26" type="connector" idref="#_x0000_s1042"/>
        <o:r id="V:Rule27" type="connector" idref="#_x0000_s1027"/>
        <o:r id="V:Rule28" type="connector" idref="#_x0000_s1070"/>
        <o:r id="V:Rule29" type="connector" idref="#_x0000_s1065"/>
        <o:r id="V:Rule30" type="connector" idref="#_x0000_s1029"/>
        <o:r id="V:Rule31" type="connector" idref="#_x0000_s1069"/>
        <o:r id="V:Rule32" type="connector" idref="#_x0000_s1041"/>
        <o:r id="V:Rule33" type="connector" idref="#_x0000_s1030"/>
        <o:r id="V:Rule34" type="connector" idref="#_x0000_s1040"/>
        <o:r id="V:Rule35" type="connector" idref="#_x0000_s1066"/>
        <o:r id="V:Rule36" type="connector" idref="#_x0000_s1068"/>
        <o:r id="V:Rule37" type="connector" idref="#_x0000_s1064"/>
        <o:r id="V:Rule38" type="connector" idref="#_x0000_s1044"/>
        <o:r id="V:Rule39" type="connector" idref="#_x0000_s1043"/>
        <o:r id="V:Rule40" type="connector" idref="#_x0000_s106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16E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6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59E6"/>
    <w:pPr>
      <w:ind w:left="720"/>
      <w:contextualSpacing/>
    </w:pPr>
  </w:style>
  <w:style w:type="table" w:styleId="TableGrid">
    <w:name w:val="Table Grid"/>
    <w:basedOn w:val="TableNormal"/>
    <w:uiPriority w:val="59"/>
    <w:rsid w:val="008C11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62"/>
    <w:rsid w:val="008C11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13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3B72"/>
  </w:style>
  <w:style w:type="paragraph" w:styleId="Footer">
    <w:name w:val="footer"/>
    <w:basedOn w:val="Normal"/>
    <w:link w:val="FooterChar"/>
    <w:uiPriority w:val="99"/>
    <w:unhideWhenUsed/>
    <w:rsid w:val="00813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B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1E101-4D19-4C9F-B92E-9D9D513E4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UCC</cp:lastModifiedBy>
  <cp:revision>4</cp:revision>
  <cp:lastPrinted>2011-07-21T08:08:00Z</cp:lastPrinted>
  <dcterms:created xsi:type="dcterms:W3CDTF">2006-10-14T15:41:00Z</dcterms:created>
  <dcterms:modified xsi:type="dcterms:W3CDTF">2011-07-21T08:16:00Z</dcterms:modified>
</cp:coreProperties>
</file>